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3" w:type="dxa"/>
        <w:tblLayout w:type="fixed"/>
        <w:tblLook w:val="0000" w:firstRow="0" w:lastRow="0" w:firstColumn="0" w:lastColumn="0" w:noHBand="0" w:noVBand="0"/>
      </w:tblPr>
      <w:tblGrid>
        <w:gridCol w:w="2160"/>
        <w:gridCol w:w="6880"/>
      </w:tblGrid>
      <w:tr w:rsidR="00902C2A" w14:paraId="3D3D0D4E" w14:textId="77777777" w:rsidTr="0064019E">
        <w:trPr>
          <w:trHeight w:val="1777"/>
        </w:trPr>
        <w:tc>
          <w:tcPr>
            <w:tcW w:w="2160" w:type="dxa"/>
            <w:tcBorders>
              <w:top w:val="single" w:sz="8" w:space="0" w:color="00B050"/>
              <w:left w:val="single" w:sz="8" w:space="0" w:color="00B050"/>
              <w:bottom w:val="single" w:sz="8" w:space="0" w:color="00B050"/>
            </w:tcBorders>
            <w:shd w:val="clear" w:color="auto" w:fill="auto"/>
          </w:tcPr>
          <w:p w14:paraId="382ED802" w14:textId="16232CEA" w:rsidR="00902C2A" w:rsidRDefault="00EC7F01" w:rsidP="0064019E">
            <w:pPr>
              <w:snapToGrid w:val="0"/>
              <w:rPr>
                <w:rFonts w:ascii="Arial" w:hAnsi="Arial" w:cs="Arial"/>
                <w:lang w:eastAsia="en-US"/>
              </w:rPr>
            </w:pPr>
            <w:r>
              <w:rPr>
                <w:noProof/>
                <w:lang w:eastAsia="en-GB"/>
              </w:rPr>
              <w:drawing>
                <wp:inline distT="0" distB="0" distL="0" distR="0" wp14:anchorId="5E7EBF0F" wp14:editId="3F74892D">
                  <wp:extent cx="1234440" cy="868680"/>
                  <wp:effectExtent l="0" t="0" r="3810" b="7620"/>
                  <wp:docPr id="2" name="Picture 2" descr="Ava Kennedy School Design"/>
                  <wp:cNvGraphicFramePr/>
                  <a:graphic xmlns:a="http://schemas.openxmlformats.org/drawingml/2006/main">
                    <a:graphicData uri="http://schemas.openxmlformats.org/drawingml/2006/picture">
                      <pic:pic xmlns:pic="http://schemas.openxmlformats.org/drawingml/2006/picture">
                        <pic:nvPicPr>
                          <pic:cNvPr id="2" name="Picture 2" descr="Ava Kennedy School Desig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868680"/>
                          </a:xfrm>
                          <a:prstGeom prst="rect">
                            <a:avLst/>
                          </a:prstGeom>
                          <a:noFill/>
                          <a:ln>
                            <a:noFill/>
                          </a:ln>
                        </pic:spPr>
                      </pic:pic>
                    </a:graphicData>
                  </a:graphic>
                </wp:inline>
              </w:drawing>
            </w:r>
          </w:p>
        </w:tc>
        <w:tc>
          <w:tcPr>
            <w:tcW w:w="6880" w:type="dxa"/>
            <w:tcBorders>
              <w:top w:val="single" w:sz="8" w:space="0" w:color="00B050"/>
              <w:left w:val="single" w:sz="8" w:space="0" w:color="00B050"/>
              <w:bottom w:val="single" w:sz="8" w:space="0" w:color="00B050"/>
              <w:right w:val="single" w:sz="8" w:space="0" w:color="00B050"/>
            </w:tcBorders>
            <w:shd w:val="clear" w:color="auto" w:fill="FFFF00"/>
            <w:vAlign w:val="center"/>
          </w:tcPr>
          <w:p w14:paraId="6C91EA2B" w14:textId="77777777" w:rsidR="00902C2A" w:rsidRDefault="00902C2A" w:rsidP="0064019E">
            <w:pPr>
              <w:jc w:val="center"/>
              <w:rPr>
                <w:rFonts w:ascii="Arial" w:hAnsi="Arial" w:cs="Arial"/>
                <w:color w:val="262626"/>
                <w:sz w:val="56"/>
                <w:szCs w:val="56"/>
              </w:rPr>
            </w:pPr>
            <w:r w:rsidRPr="00F06D7E">
              <w:rPr>
                <w:rFonts w:ascii="Arial" w:hAnsi="Arial" w:cs="Arial"/>
                <w:color w:val="262626"/>
                <w:sz w:val="56"/>
                <w:szCs w:val="56"/>
              </w:rPr>
              <w:t>Racial Harassment and Discrimination Policy</w:t>
            </w:r>
          </w:p>
          <w:p w14:paraId="10ACF708" w14:textId="77777777" w:rsidR="00EC7F01" w:rsidRDefault="00EC7F01" w:rsidP="0064019E">
            <w:pPr>
              <w:jc w:val="center"/>
              <w:rPr>
                <w:rFonts w:ascii="Arial" w:hAnsi="Arial" w:cs="Arial"/>
                <w:b/>
                <w:color w:val="262626"/>
                <w:sz w:val="28"/>
                <w:szCs w:val="28"/>
              </w:rPr>
            </w:pPr>
            <w:r>
              <w:rPr>
                <w:rFonts w:ascii="Arial" w:hAnsi="Arial" w:cs="Arial"/>
                <w:b/>
                <w:color w:val="262626"/>
                <w:sz w:val="28"/>
                <w:szCs w:val="28"/>
              </w:rPr>
              <w:t xml:space="preserve">“by working together we learn, we achieve, </w:t>
            </w:r>
          </w:p>
          <w:p w14:paraId="7821A17C" w14:textId="556B4E70" w:rsidR="00EC7F01" w:rsidRPr="00EC7F01" w:rsidRDefault="00EC7F01" w:rsidP="0064019E">
            <w:pPr>
              <w:jc w:val="center"/>
              <w:rPr>
                <w:rFonts w:ascii="Arial" w:hAnsi="Arial" w:cs="Arial"/>
                <w:b/>
                <w:color w:val="262626"/>
                <w:sz w:val="28"/>
                <w:szCs w:val="28"/>
              </w:rPr>
            </w:pPr>
            <w:bookmarkStart w:id="0" w:name="_GoBack"/>
            <w:bookmarkEnd w:id="0"/>
            <w:r>
              <w:rPr>
                <w:rFonts w:ascii="Arial" w:hAnsi="Arial" w:cs="Arial"/>
                <w:b/>
                <w:color w:val="262626"/>
                <w:sz w:val="28"/>
                <w:szCs w:val="28"/>
              </w:rPr>
              <w:t>we care”</w:t>
            </w:r>
          </w:p>
        </w:tc>
      </w:tr>
    </w:tbl>
    <w:p w14:paraId="6A343B88" w14:textId="77777777" w:rsidR="00902C2A" w:rsidRDefault="00902C2A" w:rsidP="00902C2A">
      <w:pPr>
        <w:rPr>
          <w:b/>
          <w:sz w:val="28"/>
          <w:szCs w:val="28"/>
        </w:rPr>
      </w:pPr>
    </w:p>
    <w:p w14:paraId="70DCB435" w14:textId="77777777" w:rsidR="00902C2A" w:rsidRDefault="00902C2A" w:rsidP="00902C2A">
      <w:pPr>
        <w:rPr>
          <w:b/>
          <w:sz w:val="28"/>
          <w:szCs w:val="28"/>
        </w:rPr>
      </w:pPr>
    </w:p>
    <w:p w14:paraId="5DFA535B" w14:textId="77777777" w:rsidR="00902C2A" w:rsidRDefault="00902C2A" w:rsidP="00902C2A">
      <w:pPr>
        <w:rPr>
          <w:b/>
          <w:sz w:val="28"/>
          <w:szCs w:val="28"/>
        </w:rPr>
      </w:pPr>
    </w:p>
    <w:p w14:paraId="675CBEDF" w14:textId="77777777" w:rsidR="00902C2A" w:rsidRDefault="00902C2A" w:rsidP="00902C2A">
      <w:pPr>
        <w:rPr>
          <w:b/>
          <w:sz w:val="28"/>
          <w:szCs w:val="28"/>
        </w:rPr>
      </w:pPr>
    </w:p>
    <w:p w14:paraId="6C1351AB" w14:textId="77777777" w:rsidR="00902C2A" w:rsidRDefault="00902C2A" w:rsidP="00902C2A">
      <w:pPr>
        <w:rPr>
          <w:b/>
          <w:sz w:val="28"/>
          <w:szCs w:val="28"/>
        </w:rPr>
      </w:pPr>
    </w:p>
    <w:p w14:paraId="3C30F319" w14:textId="77777777" w:rsidR="00902C2A" w:rsidRDefault="00902C2A" w:rsidP="00902C2A">
      <w:pPr>
        <w:rPr>
          <w:b/>
          <w:sz w:val="28"/>
          <w:szCs w:val="28"/>
        </w:rPr>
      </w:pPr>
    </w:p>
    <w:p w14:paraId="3CEAE82A" w14:textId="77777777" w:rsidR="00902C2A" w:rsidRDefault="00902C2A" w:rsidP="00902C2A">
      <w:pPr>
        <w:rPr>
          <w:b/>
          <w:sz w:val="28"/>
          <w:szCs w:val="28"/>
        </w:rPr>
      </w:pPr>
    </w:p>
    <w:p w14:paraId="1AD9642F" w14:textId="77777777" w:rsidR="00902C2A" w:rsidRPr="00FB5B0C" w:rsidRDefault="00902C2A" w:rsidP="00902C2A">
      <w:pPr>
        <w:rPr>
          <w:color w:val="262626"/>
        </w:rPr>
      </w:pPr>
      <w:r w:rsidRPr="00FB5B0C">
        <w:rPr>
          <w:rFonts w:ascii="Arial" w:hAnsi="Arial" w:cs="Arial"/>
          <w:b/>
          <w:bCs/>
          <w:color w:val="262626"/>
          <w:sz w:val="28"/>
          <w:szCs w:val="28"/>
        </w:rPr>
        <w:t>Policy Consultation &amp; Review</w:t>
      </w:r>
    </w:p>
    <w:p w14:paraId="20E51925" w14:textId="77777777" w:rsidR="00902C2A" w:rsidRPr="00FB5B0C" w:rsidRDefault="00902C2A" w:rsidP="00902C2A">
      <w:pPr>
        <w:rPr>
          <w:rFonts w:ascii="Arial" w:hAnsi="Arial" w:cs="Arial"/>
          <w:b/>
          <w:bCs/>
          <w:color w:val="262626"/>
          <w:sz w:val="28"/>
          <w:szCs w:val="28"/>
        </w:rPr>
      </w:pPr>
    </w:p>
    <w:p w14:paraId="10027184" w14:textId="77777777" w:rsidR="00902C2A" w:rsidRPr="00FB5B0C" w:rsidRDefault="00902C2A" w:rsidP="00902C2A">
      <w:pPr>
        <w:rPr>
          <w:rFonts w:ascii="Arial" w:hAnsi="Arial" w:cs="Arial"/>
          <w:b/>
          <w:bCs/>
          <w:color w:val="262626"/>
          <w:sz w:val="28"/>
          <w:szCs w:val="28"/>
        </w:rPr>
      </w:pPr>
    </w:p>
    <w:p w14:paraId="48C99CF6" w14:textId="77777777" w:rsidR="00902C2A" w:rsidRPr="00FB5B0C" w:rsidRDefault="00902C2A" w:rsidP="00902C2A">
      <w:pPr>
        <w:rPr>
          <w:color w:val="262626"/>
        </w:rPr>
      </w:pPr>
      <w:r w:rsidRPr="00FB5B0C">
        <w:rPr>
          <w:rFonts w:ascii="Arial" w:hAnsi="Arial" w:cs="Arial"/>
          <w:color w:val="262626"/>
          <w:sz w:val="28"/>
          <w:szCs w:val="28"/>
        </w:rPr>
        <w:t>This policy is referred to in our school prospectus and is available on request from the school office. We also inform parents and carers about this policy when their children join our school and through our school newsletter.</w:t>
      </w:r>
    </w:p>
    <w:p w14:paraId="79975232" w14:textId="77777777" w:rsidR="00902C2A" w:rsidRPr="00FB5B0C" w:rsidRDefault="00902C2A" w:rsidP="00902C2A">
      <w:pPr>
        <w:rPr>
          <w:rFonts w:ascii="Arial" w:hAnsi="Arial" w:cs="Arial"/>
          <w:color w:val="262626"/>
          <w:sz w:val="28"/>
          <w:szCs w:val="28"/>
        </w:rPr>
      </w:pPr>
    </w:p>
    <w:p w14:paraId="3D393749" w14:textId="77777777" w:rsidR="00902C2A" w:rsidRPr="00FB5B0C" w:rsidRDefault="00902C2A" w:rsidP="00902C2A">
      <w:pPr>
        <w:rPr>
          <w:rFonts w:ascii="Arial" w:hAnsi="Arial" w:cs="Arial"/>
          <w:color w:val="262626"/>
          <w:sz w:val="28"/>
          <w:szCs w:val="28"/>
        </w:rPr>
      </w:pPr>
    </w:p>
    <w:p w14:paraId="570AAD61" w14:textId="77777777" w:rsidR="00902C2A" w:rsidRPr="00FB5B0C" w:rsidRDefault="00902C2A" w:rsidP="00902C2A">
      <w:pPr>
        <w:rPr>
          <w:color w:val="262626"/>
        </w:rPr>
      </w:pPr>
      <w:r w:rsidRPr="00FB5B0C">
        <w:rPr>
          <w:rFonts w:ascii="Arial" w:hAnsi="Arial" w:cs="Arial"/>
          <w:bCs/>
          <w:color w:val="262626"/>
          <w:sz w:val="28"/>
          <w:szCs w:val="28"/>
        </w:rPr>
        <w:t xml:space="preserve">This policy will be reviewed in full by the Governing Body every year, with all safeguarding policies.  This policy was last reviewed and agreed by the Governing Body in </w:t>
      </w:r>
      <w:r>
        <w:rPr>
          <w:rFonts w:ascii="Arial" w:hAnsi="Arial" w:cs="Arial"/>
          <w:bCs/>
          <w:color w:val="262626"/>
          <w:sz w:val="28"/>
          <w:szCs w:val="28"/>
        </w:rPr>
        <w:t>May 2021</w:t>
      </w:r>
      <w:r w:rsidRPr="00FB5B0C">
        <w:rPr>
          <w:rFonts w:ascii="Arial" w:hAnsi="Arial" w:cs="Arial"/>
          <w:bCs/>
          <w:color w:val="262626"/>
          <w:sz w:val="28"/>
          <w:szCs w:val="28"/>
        </w:rPr>
        <w:t xml:space="preserve">. It is due for review in </w:t>
      </w:r>
      <w:r>
        <w:rPr>
          <w:rFonts w:ascii="Arial" w:hAnsi="Arial" w:cs="Arial"/>
          <w:bCs/>
          <w:color w:val="262626"/>
          <w:sz w:val="28"/>
          <w:szCs w:val="28"/>
        </w:rPr>
        <w:t>May 2022.</w:t>
      </w:r>
    </w:p>
    <w:p w14:paraId="4FAA557A" w14:textId="77777777" w:rsidR="00902C2A" w:rsidRPr="00FB5B0C" w:rsidRDefault="00902C2A" w:rsidP="00902C2A">
      <w:pPr>
        <w:rPr>
          <w:rFonts w:ascii="Arial" w:hAnsi="Arial" w:cs="Arial"/>
          <w:bCs/>
          <w:color w:val="262626"/>
          <w:sz w:val="28"/>
          <w:szCs w:val="28"/>
        </w:rPr>
      </w:pPr>
    </w:p>
    <w:p w14:paraId="549E1118" w14:textId="77777777" w:rsidR="00902C2A" w:rsidRPr="00FB5B0C" w:rsidRDefault="00902C2A" w:rsidP="00902C2A">
      <w:pPr>
        <w:rPr>
          <w:rFonts w:ascii="Arial" w:hAnsi="Arial" w:cs="Arial"/>
          <w:bCs/>
          <w:color w:val="262626"/>
          <w:sz w:val="28"/>
          <w:szCs w:val="28"/>
        </w:rPr>
      </w:pPr>
    </w:p>
    <w:p w14:paraId="4F02B583" w14:textId="77777777" w:rsidR="00902C2A" w:rsidRPr="00FB5B0C" w:rsidRDefault="00902C2A" w:rsidP="00902C2A">
      <w:pPr>
        <w:spacing w:line="360" w:lineRule="auto"/>
        <w:rPr>
          <w:rFonts w:ascii="Arial" w:hAnsi="Arial" w:cs="Arial"/>
          <w:bCs/>
          <w:color w:val="262626"/>
          <w:sz w:val="28"/>
          <w:szCs w:val="28"/>
        </w:rPr>
      </w:pPr>
      <w:r w:rsidRPr="00FB5B0C">
        <w:rPr>
          <w:rFonts w:ascii="Arial" w:hAnsi="Arial" w:cs="Arial"/>
          <w:bCs/>
          <w:color w:val="262626"/>
          <w:sz w:val="28"/>
          <w:szCs w:val="28"/>
        </w:rPr>
        <w:t>Signature:</w:t>
      </w:r>
      <w:r w:rsidRPr="00FB5B0C">
        <w:rPr>
          <w:rFonts w:ascii="Arial" w:hAnsi="Arial" w:cs="Arial"/>
          <w:bCs/>
          <w:color w:val="262626"/>
          <w:sz w:val="28"/>
          <w:szCs w:val="28"/>
        </w:rPr>
        <w:tab/>
      </w:r>
      <w:r w:rsidRPr="00FB5B0C">
        <w:rPr>
          <w:rFonts w:ascii="Arial" w:hAnsi="Arial" w:cs="Arial"/>
          <w:bCs/>
          <w:color w:val="262626"/>
          <w:sz w:val="28"/>
          <w:szCs w:val="28"/>
        </w:rPr>
        <w:tab/>
      </w:r>
      <w:r w:rsidRPr="00FB5B0C">
        <w:rPr>
          <w:rFonts w:ascii="Arial" w:hAnsi="Arial" w:cs="Arial"/>
          <w:bCs/>
          <w:color w:val="262626"/>
          <w:sz w:val="28"/>
          <w:szCs w:val="28"/>
        </w:rPr>
        <w:tab/>
      </w:r>
      <w:r w:rsidRPr="00FB5B0C">
        <w:rPr>
          <w:rFonts w:ascii="Arial" w:hAnsi="Arial" w:cs="Arial"/>
          <w:bCs/>
          <w:color w:val="262626"/>
          <w:sz w:val="28"/>
          <w:szCs w:val="28"/>
        </w:rPr>
        <w:tab/>
      </w:r>
    </w:p>
    <w:p w14:paraId="35FA3CBB" w14:textId="77777777" w:rsidR="00902C2A" w:rsidRPr="00FB5B0C" w:rsidRDefault="00902C2A" w:rsidP="00902C2A">
      <w:pPr>
        <w:spacing w:line="360" w:lineRule="auto"/>
        <w:rPr>
          <w:rFonts w:ascii="Arial" w:hAnsi="Arial" w:cs="Arial"/>
          <w:bCs/>
          <w:color w:val="262626"/>
          <w:sz w:val="28"/>
          <w:szCs w:val="28"/>
        </w:rPr>
      </w:pPr>
      <w:r w:rsidRPr="00FB5B0C">
        <w:rPr>
          <w:rFonts w:ascii="Arial" w:hAnsi="Arial" w:cs="Arial"/>
          <w:bCs/>
          <w:color w:val="262626"/>
          <w:sz w:val="28"/>
          <w:szCs w:val="28"/>
        </w:rPr>
        <w:t>Headteacher</w:t>
      </w:r>
      <w:r w:rsidRPr="00FB5B0C">
        <w:rPr>
          <w:rFonts w:ascii="Arial" w:hAnsi="Arial" w:cs="Arial"/>
          <w:bCs/>
          <w:color w:val="262626"/>
          <w:sz w:val="28"/>
          <w:szCs w:val="28"/>
        </w:rPr>
        <w:tab/>
      </w:r>
      <w:r w:rsidRPr="00FB5B0C">
        <w:rPr>
          <w:rFonts w:ascii="Arial" w:hAnsi="Arial" w:cs="Arial"/>
          <w:bCs/>
          <w:color w:val="262626"/>
          <w:sz w:val="28"/>
          <w:szCs w:val="28"/>
        </w:rPr>
        <w:tab/>
      </w:r>
    </w:p>
    <w:p w14:paraId="5BF8991D" w14:textId="77777777" w:rsidR="00902C2A" w:rsidRPr="00FB5B0C" w:rsidRDefault="00902C2A" w:rsidP="00902C2A">
      <w:pPr>
        <w:spacing w:line="360" w:lineRule="auto"/>
        <w:rPr>
          <w:color w:val="262626"/>
        </w:rPr>
      </w:pPr>
      <w:r w:rsidRPr="00FB5B0C">
        <w:rPr>
          <w:rFonts w:ascii="Arial" w:hAnsi="Arial" w:cs="Arial"/>
          <w:bCs/>
          <w:color w:val="262626"/>
          <w:sz w:val="28"/>
          <w:szCs w:val="28"/>
        </w:rPr>
        <w:t>Date:</w:t>
      </w:r>
    </w:p>
    <w:p w14:paraId="6B16DCCD" w14:textId="77777777" w:rsidR="00902C2A" w:rsidRPr="00FB5B0C" w:rsidRDefault="00902C2A" w:rsidP="00902C2A">
      <w:pPr>
        <w:rPr>
          <w:rFonts w:ascii="Arial" w:hAnsi="Arial" w:cs="Arial"/>
          <w:b/>
          <w:bCs/>
          <w:color w:val="262626"/>
          <w:sz w:val="28"/>
          <w:szCs w:val="28"/>
        </w:rPr>
      </w:pPr>
    </w:p>
    <w:p w14:paraId="67219A8F" w14:textId="77777777" w:rsidR="00902C2A" w:rsidRPr="00FB5B0C" w:rsidRDefault="00902C2A" w:rsidP="00902C2A">
      <w:pPr>
        <w:rPr>
          <w:rFonts w:ascii="Arial" w:hAnsi="Arial" w:cs="Arial"/>
          <w:b/>
          <w:bCs/>
          <w:color w:val="262626"/>
          <w:sz w:val="28"/>
          <w:szCs w:val="28"/>
        </w:rPr>
      </w:pPr>
    </w:p>
    <w:p w14:paraId="0F3343FB" w14:textId="77777777" w:rsidR="00902C2A" w:rsidRPr="00FB5B0C" w:rsidRDefault="00902C2A" w:rsidP="00902C2A">
      <w:pPr>
        <w:rPr>
          <w:rFonts w:ascii="Arial" w:hAnsi="Arial" w:cs="Arial"/>
          <w:b/>
          <w:bCs/>
          <w:color w:val="262626"/>
        </w:rPr>
      </w:pPr>
    </w:p>
    <w:p w14:paraId="3CC3BA78" w14:textId="77777777" w:rsidR="00902C2A" w:rsidRPr="00FB5B0C" w:rsidRDefault="00902C2A" w:rsidP="00902C2A">
      <w:pPr>
        <w:rPr>
          <w:rFonts w:ascii="Arial" w:hAnsi="Arial" w:cs="Arial"/>
          <w:b/>
          <w:bCs/>
          <w:color w:val="262626"/>
        </w:rPr>
      </w:pPr>
    </w:p>
    <w:p w14:paraId="3BD54F9B" w14:textId="77777777" w:rsidR="00902C2A" w:rsidRPr="00FB5B0C" w:rsidRDefault="00902C2A" w:rsidP="00902C2A">
      <w:pPr>
        <w:spacing w:line="360" w:lineRule="auto"/>
        <w:rPr>
          <w:rFonts w:ascii="Arial" w:hAnsi="Arial" w:cs="Arial"/>
          <w:bCs/>
          <w:color w:val="262626"/>
          <w:sz w:val="28"/>
          <w:szCs w:val="28"/>
        </w:rPr>
      </w:pPr>
      <w:r w:rsidRPr="00FB5B0C">
        <w:rPr>
          <w:rFonts w:ascii="Arial" w:hAnsi="Arial" w:cs="Arial"/>
          <w:bCs/>
          <w:color w:val="262626"/>
          <w:sz w:val="28"/>
          <w:szCs w:val="28"/>
        </w:rPr>
        <w:t>Signature:</w:t>
      </w:r>
      <w:r w:rsidRPr="00FB5B0C">
        <w:rPr>
          <w:rFonts w:ascii="Arial" w:hAnsi="Arial" w:cs="Arial"/>
          <w:bCs/>
          <w:color w:val="262626"/>
          <w:sz w:val="28"/>
          <w:szCs w:val="28"/>
        </w:rPr>
        <w:tab/>
      </w:r>
      <w:r w:rsidRPr="00FB5B0C">
        <w:rPr>
          <w:rFonts w:ascii="Arial" w:hAnsi="Arial" w:cs="Arial"/>
          <w:bCs/>
          <w:color w:val="262626"/>
          <w:sz w:val="28"/>
          <w:szCs w:val="28"/>
        </w:rPr>
        <w:tab/>
      </w:r>
      <w:r w:rsidRPr="00FB5B0C">
        <w:rPr>
          <w:rFonts w:ascii="Arial" w:hAnsi="Arial" w:cs="Arial"/>
          <w:bCs/>
          <w:color w:val="262626"/>
          <w:sz w:val="28"/>
          <w:szCs w:val="28"/>
        </w:rPr>
        <w:tab/>
      </w:r>
      <w:r w:rsidRPr="00FB5B0C">
        <w:rPr>
          <w:rFonts w:ascii="Arial" w:hAnsi="Arial" w:cs="Arial"/>
          <w:bCs/>
          <w:color w:val="262626"/>
          <w:sz w:val="28"/>
          <w:szCs w:val="28"/>
        </w:rPr>
        <w:tab/>
      </w:r>
    </w:p>
    <w:p w14:paraId="015BC820" w14:textId="77777777" w:rsidR="00902C2A" w:rsidRPr="00FB5B0C" w:rsidRDefault="00902C2A" w:rsidP="00902C2A">
      <w:pPr>
        <w:spacing w:line="360" w:lineRule="auto"/>
        <w:rPr>
          <w:rFonts w:ascii="Arial" w:hAnsi="Arial" w:cs="Arial"/>
          <w:bCs/>
          <w:color w:val="262626"/>
          <w:sz w:val="28"/>
          <w:szCs w:val="28"/>
        </w:rPr>
      </w:pPr>
      <w:r w:rsidRPr="00FB5B0C">
        <w:rPr>
          <w:rFonts w:ascii="Arial" w:hAnsi="Arial" w:cs="Arial"/>
          <w:bCs/>
          <w:color w:val="262626"/>
          <w:sz w:val="28"/>
          <w:szCs w:val="28"/>
        </w:rPr>
        <w:t>Chair of Governors</w:t>
      </w:r>
      <w:r w:rsidRPr="00FB5B0C">
        <w:rPr>
          <w:rFonts w:ascii="Arial" w:hAnsi="Arial" w:cs="Arial"/>
          <w:bCs/>
          <w:color w:val="262626"/>
          <w:sz w:val="28"/>
          <w:szCs w:val="28"/>
        </w:rPr>
        <w:tab/>
      </w:r>
    </w:p>
    <w:p w14:paraId="39192CCC" w14:textId="77777777" w:rsidR="00902C2A" w:rsidRPr="00FB5B0C" w:rsidRDefault="00902C2A" w:rsidP="00902C2A">
      <w:pPr>
        <w:rPr>
          <w:color w:val="262626"/>
        </w:rPr>
      </w:pPr>
      <w:r w:rsidRPr="00FB5B0C">
        <w:rPr>
          <w:rFonts w:ascii="Arial" w:hAnsi="Arial" w:cs="Arial"/>
          <w:bCs/>
          <w:color w:val="262626"/>
          <w:sz w:val="28"/>
          <w:szCs w:val="28"/>
        </w:rPr>
        <w:t>Date:</w:t>
      </w:r>
    </w:p>
    <w:p w14:paraId="15D8584B" w14:textId="77777777" w:rsidR="00902C2A" w:rsidRPr="00FB5B0C" w:rsidRDefault="00902C2A" w:rsidP="00902C2A">
      <w:pPr>
        <w:rPr>
          <w:rFonts w:ascii="Arial" w:hAnsi="Arial" w:cs="Arial"/>
          <w:b/>
          <w:bCs/>
          <w:color w:val="262626"/>
          <w:sz w:val="28"/>
          <w:szCs w:val="28"/>
        </w:rPr>
      </w:pPr>
    </w:p>
    <w:p w14:paraId="27BFED72" w14:textId="77777777" w:rsidR="00902C2A" w:rsidRDefault="00902C2A" w:rsidP="00902C2A">
      <w:pPr>
        <w:rPr>
          <w:rFonts w:ascii="Arial" w:hAnsi="Arial" w:cs="Arial"/>
          <w:b/>
          <w:color w:val="0D0D0D"/>
          <w:sz w:val="32"/>
        </w:rPr>
      </w:pPr>
    </w:p>
    <w:p w14:paraId="0904EABC" w14:textId="77777777" w:rsidR="00902C2A" w:rsidRDefault="00902C2A" w:rsidP="00902C2A">
      <w:pPr>
        <w:rPr>
          <w:rFonts w:ascii="Arial" w:hAnsi="Arial" w:cs="Arial"/>
          <w:b/>
          <w:color w:val="0D0D0D"/>
          <w:sz w:val="32"/>
        </w:rPr>
      </w:pPr>
    </w:p>
    <w:p w14:paraId="1CADEA3E" w14:textId="77777777" w:rsidR="00902C2A" w:rsidRDefault="00902C2A" w:rsidP="00902C2A">
      <w:pPr>
        <w:rPr>
          <w:rFonts w:ascii="Arial" w:hAnsi="Arial" w:cs="Arial"/>
          <w:b/>
          <w:color w:val="0D0D0D"/>
          <w:sz w:val="32"/>
        </w:rPr>
      </w:pPr>
    </w:p>
    <w:p w14:paraId="57000BFD" w14:textId="77777777" w:rsidR="00FE3560" w:rsidRDefault="00FE3560"/>
    <w:p w14:paraId="37D8BCFB" w14:textId="77777777" w:rsidR="00902C2A" w:rsidRDefault="00902C2A"/>
    <w:p w14:paraId="10D6BB62" w14:textId="77777777" w:rsidR="00902C2A" w:rsidRDefault="00902C2A"/>
    <w:p w14:paraId="18DF5C0C" w14:textId="77777777" w:rsidR="00902C2A" w:rsidRDefault="00902C2A"/>
    <w:p w14:paraId="4BDAE9BD" w14:textId="77777777" w:rsidR="00902C2A" w:rsidRDefault="00902C2A"/>
    <w:p w14:paraId="2845C609" w14:textId="77777777" w:rsidR="00902C2A" w:rsidRDefault="00902C2A"/>
    <w:p w14:paraId="17CB20F6" w14:textId="77777777" w:rsidR="00902C2A" w:rsidRDefault="00902C2A"/>
    <w:p w14:paraId="66BC411A" w14:textId="77777777" w:rsidR="00902C2A" w:rsidRDefault="00902C2A"/>
    <w:p w14:paraId="5F1A6413" w14:textId="77777777" w:rsidR="00902C2A" w:rsidRPr="001F797D" w:rsidRDefault="00902C2A">
      <w:pPr>
        <w:rPr>
          <w:rFonts w:ascii="Arial" w:hAnsi="Arial" w:cs="Arial"/>
          <w:b/>
          <w:sz w:val="22"/>
          <w:szCs w:val="22"/>
        </w:rPr>
      </w:pPr>
      <w:r w:rsidRPr="001F797D">
        <w:rPr>
          <w:rFonts w:ascii="Arial" w:hAnsi="Arial" w:cs="Arial"/>
          <w:b/>
          <w:sz w:val="22"/>
          <w:szCs w:val="22"/>
        </w:rPr>
        <w:t>Introduction</w:t>
      </w:r>
    </w:p>
    <w:p w14:paraId="127E20BF" w14:textId="77777777" w:rsidR="00902C2A" w:rsidRPr="001F797D" w:rsidRDefault="00902C2A">
      <w:pPr>
        <w:rPr>
          <w:rFonts w:ascii="Arial" w:hAnsi="Arial" w:cs="Arial"/>
          <w:sz w:val="22"/>
          <w:szCs w:val="22"/>
        </w:rPr>
      </w:pPr>
    </w:p>
    <w:p w14:paraId="0BBAEBD3" w14:textId="77777777" w:rsidR="00902C2A" w:rsidRPr="001F797D" w:rsidRDefault="00902C2A">
      <w:pPr>
        <w:rPr>
          <w:rFonts w:ascii="Arial" w:hAnsi="Arial" w:cs="Arial"/>
          <w:sz w:val="22"/>
          <w:szCs w:val="22"/>
        </w:rPr>
      </w:pPr>
      <w:r w:rsidRPr="001F797D">
        <w:rPr>
          <w:rFonts w:ascii="Arial" w:hAnsi="Arial" w:cs="Arial"/>
          <w:sz w:val="22"/>
          <w:szCs w:val="22"/>
        </w:rPr>
        <w:t>All members of the school community (staff, pupils, parents and visitors) have a right not to experience racism at school, whether or not this is directed at them.</w:t>
      </w:r>
    </w:p>
    <w:p w14:paraId="1CF5A61E" w14:textId="77777777" w:rsidR="00902C2A" w:rsidRPr="001F797D" w:rsidRDefault="00902C2A">
      <w:pPr>
        <w:rPr>
          <w:rFonts w:ascii="Arial" w:hAnsi="Arial" w:cs="Arial"/>
          <w:sz w:val="22"/>
          <w:szCs w:val="22"/>
        </w:rPr>
      </w:pPr>
    </w:p>
    <w:p w14:paraId="16F283AD" w14:textId="77777777" w:rsidR="00902C2A" w:rsidRPr="001F797D" w:rsidRDefault="00902C2A">
      <w:pPr>
        <w:rPr>
          <w:rFonts w:ascii="Arial" w:hAnsi="Arial" w:cs="Arial"/>
          <w:sz w:val="22"/>
          <w:szCs w:val="22"/>
        </w:rPr>
      </w:pPr>
      <w:r w:rsidRPr="001F797D">
        <w:rPr>
          <w:rFonts w:ascii="Arial" w:hAnsi="Arial" w:cs="Arial"/>
          <w:sz w:val="22"/>
          <w:szCs w:val="22"/>
        </w:rPr>
        <w:t>Reedham Primary School and Nursery values all children and seeks to ensure that they learn that challenging, hurtful behaviour and discrimination is an important part of being a member of a community.</w:t>
      </w:r>
    </w:p>
    <w:p w14:paraId="70B22EDB" w14:textId="77777777" w:rsidR="00902C2A" w:rsidRPr="001F797D" w:rsidRDefault="00902C2A">
      <w:pPr>
        <w:rPr>
          <w:rFonts w:ascii="Arial" w:hAnsi="Arial" w:cs="Arial"/>
          <w:sz w:val="22"/>
          <w:szCs w:val="22"/>
        </w:rPr>
      </w:pPr>
    </w:p>
    <w:p w14:paraId="7EBC6B6F" w14:textId="77777777" w:rsidR="00902C2A" w:rsidRPr="001F797D" w:rsidRDefault="00902C2A">
      <w:pPr>
        <w:rPr>
          <w:rFonts w:ascii="Arial" w:hAnsi="Arial" w:cs="Arial"/>
          <w:sz w:val="22"/>
          <w:szCs w:val="22"/>
        </w:rPr>
      </w:pPr>
      <w:r w:rsidRPr="001F797D">
        <w:rPr>
          <w:rFonts w:ascii="Arial" w:hAnsi="Arial" w:cs="Arial"/>
          <w:sz w:val="22"/>
          <w:szCs w:val="22"/>
        </w:rPr>
        <w:t>Racism is evident in wider society and therefore inevitably will occasionally occur within schools. Racist incidents can occur in any school setting, including this one.</w:t>
      </w:r>
    </w:p>
    <w:p w14:paraId="1D728679" w14:textId="77777777" w:rsidR="00902C2A" w:rsidRPr="001F797D" w:rsidRDefault="00902C2A">
      <w:pPr>
        <w:rPr>
          <w:rFonts w:ascii="Arial" w:hAnsi="Arial" w:cs="Arial"/>
          <w:sz w:val="22"/>
          <w:szCs w:val="22"/>
        </w:rPr>
      </w:pPr>
    </w:p>
    <w:p w14:paraId="4D9DA141" w14:textId="77777777" w:rsidR="00902C2A" w:rsidRPr="001F797D" w:rsidRDefault="00902C2A">
      <w:pPr>
        <w:rPr>
          <w:rFonts w:ascii="Arial" w:hAnsi="Arial" w:cs="Arial"/>
          <w:sz w:val="22"/>
          <w:szCs w:val="22"/>
        </w:rPr>
      </w:pPr>
      <w:r w:rsidRPr="001F797D">
        <w:rPr>
          <w:rFonts w:ascii="Arial" w:hAnsi="Arial" w:cs="Arial"/>
          <w:sz w:val="22"/>
          <w:szCs w:val="22"/>
        </w:rPr>
        <w:t>At Reedham Primary and Nursery School we work actively</w:t>
      </w:r>
    </w:p>
    <w:p w14:paraId="33401787" w14:textId="2E7E7F05" w:rsidR="00902C2A" w:rsidRPr="001F797D" w:rsidRDefault="00BE22E1" w:rsidP="00902C2A">
      <w:pPr>
        <w:pStyle w:val="ListParagraph"/>
        <w:numPr>
          <w:ilvl w:val="0"/>
          <w:numId w:val="1"/>
        </w:numPr>
        <w:rPr>
          <w:rFonts w:ascii="Arial" w:hAnsi="Arial" w:cs="Arial"/>
          <w:sz w:val="22"/>
          <w:szCs w:val="22"/>
        </w:rPr>
      </w:pPr>
      <w:r w:rsidRPr="001F797D">
        <w:rPr>
          <w:rFonts w:ascii="Arial" w:hAnsi="Arial" w:cs="Arial"/>
          <w:sz w:val="22"/>
          <w:szCs w:val="22"/>
        </w:rPr>
        <w:t>t</w:t>
      </w:r>
      <w:r w:rsidR="00902C2A" w:rsidRPr="001F797D">
        <w:rPr>
          <w:rFonts w:ascii="Arial" w:hAnsi="Arial" w:cs="Arial"/>
          <w:sz w:val="22"/>
          <w:szCs w:val="22"/>
        </w:rPr>
        <w:t>o develop a climate which is intolerant to racism,</w:t>
      </w:r>
    </w:p>
    <w:p w14:paraId="3CD35283" w14:textId="1A4BA5EC" w:rsidR="00902C2A" w:rsidRPr="001F797D" w:rsidRDefault="00BE22E1" w:rsidP="00902C2A">
      <w:pPr>
        <w:pStyle w:val="ListParagraph"/>
        <w:numPr>
          <w:ilvl w:val="0"/>
          <w:numId w:val="1"/>
        </w:numPr>
        <w:rPr>
          <w:rFonts w:ascii="Arial" w:hAnsi="Arial" w:cs="Arial"/>
          <w:sz w:val="22"/>
          <w:szCs w:val="22"/>
        </w:rPr>
      </w:pPr>
      <w:r w:rsidRPr="001F797D">
        <w:rPr>
          <w:rFonts w:ascii="Arial" w:hAnsi="Arial" w:cs="Arial"/>
          <w:sz w:val="22"/>
          <w:szCs w:val="22"/>
        </w:rPr>
        <w:t>t</w:t>
      </w:r>
      <w:r w:rsidR="00902C2A" w:rsidRPr="001F797D">
        <w:rPr>
          <w:rFonts w:ascii="Arial" w:hAnsi="Arial" w:cs="Arial"/>
          <w:sz w:val="22"/>
          <w:szCs w:val="22"/>
        </w:rPr>
        <w:t>o ensure an atmosphere in which all pupils feel valued and listened to and have confidence that their concerns will be addressed.</w:t>
      </w:r>
    </w:p>
    <w:p w14:paraId="12113579" w14:textId="77777777" w:rsidR="00902C2A" w:rsidRPr="001F797D" w:rsidRDefault="00902C2A" w:rsidP="00902C2A">
      <w:pPr>
        <w:rPr>
          <w:rFonts w:ascii="Arial" w:hAnsi="Arial" w:cs="Arial"/>
          <w:sz w:val="22"/>
          <w:szCs w:val="22"/>
        </w:rPr>
      </w:pPr>
    </w:p>
    <w:p w14:paraId="393D1A2E" w14:textId="2F00AE73" w:rsidR="0064019E" w:rsidRPr="001F797D" w:rsidRDefault="0064019E" w:rsidP="00902C2A">
      <w:pPr>
        <w:rPr>
          <w:rFonts w:ascii="Arial" w:hAnsi="Arial" w:cs="Arial"/>
          <w:sz w:val="22"/>
          <w:szCs w:val="22"/>
        </w:rPr>
      </w:pPr>
      <w:r w:rsidRPr="001F797D">
        <w:rPr>
          <w:rFonts w:ascii="Arial" w:hAnsi="Arial" w:cs="Arial"/>
          <w:sz w:val="22"/>
          <w:szCs w:val="22"/>
        </w:rPr>
        <w:t xml:space="preserve">Pupils are taught about racism, that it is unacceptable and that </w:t>
      </w:r>
      <w:r w:rsidR="00CE31FC" w:rsidRPr="001F797D">
        <w:rPr>
          <w:rFonts w:ascii="Arial" w:hAnsi="Arial" w:cs="Arial"/>
          <w:sz w:val="22"/>
          <w:szCs w:val="22"/>
        </w:rPr>
        <w:t>it</w:t>
      </w:r>
      <w:r w:rsidRPr="001F797D">
        <w:rPr>
          <w:rFonts w:ascii="Arial" w:hAnsi="Arial" w:cs="Arial"/>
          <w:sz w:val="22"/>
          <w:szCs w:val="22"/>
        </w:rPr>
        <w:t xml:space="preserve"> diminishes us all. As a school we aim to recognise and value diversity by ensuring that</w:t>
      </w:r>
      <w:r w:rsidR="00593D9B" w:rsidRPr="001F797D">
        <w:rPr>
          <w:rFonts w:ascii="Arial" w:hAnsi="Arial" w:cs="Arial"/>
          <w:sz w:val="22"/>
          <w:szCs w:val="22"/>
        </w:rPr>
        <w:t>;</w:t>
      </w:r>
    </w:p>
    <w:p w14:paraId="78222B87" w14:textId="375AC262" w:rsidR="0064019E" w:rsidRPr="001F797D" w:rsidRDefault="00BE22E1" w:rsidP="0064019E">
      <w:pPr>
        <w:pStyle w:val="ListParagraph"/>
        <w:numPr>
          <w:ilvl w:val="0"/>
          <w:numId w:val="2"/>
        </w:numPr>
        <w:rPr>
          <w:rFonts w:ascii="Arial" w:hAnsi="Arial" w:cs="Arial"/>
          <w:sz w:val="22"/>
          <w:szCs w:val="22"/>
        </w:rPr>
      </w:pPr>
      <w:r w:rsidRPr="001F797D">
        <w:rPr>
          <w:rFonts w:ascii="Arial" w:hAnsi="Arial" w:cs="Arial"/>
          <w:sz w:val="22"/>
          <w:szCs w:val="22"/>
        </w:rPr>
        <w:t>a</w:t>
      </w:r>
      <w:r w:rsidR="0064019E" w:rsidRPr="001F797D">
        <w:rPr>
          <w:rFonts w:ascii="Arial" w:hAnsi="Arial" w:cs="Arial"/>
          <w:sz w:val="22"/>
          <w:szCs w:val="22"/>
        </w:rPr>
        <w:t>ll pupils have an equal and strong sense of belonging within the school community</w:t>
      </w:r>
    </w:p>
    <w:p w14:paraId="51ECCB8F" w14:textId="414CA813" w:rsidR="0064019E" w:rsidRPr="001F797D" w:rsidRDefault="00BE22E1" w:rsidP="0064019E">
      <w:pPr>
        <w:pStyle w:val="ListParagraph"/>
        <w:numPr>
          <w:ilvl w:val="0"/>
          <w:numId w:val="2"/>
        </w:numPr>
        <w:rPr>
          <w:rFonts w:ascii="Arial" w:hAnsi="Arial" w:cs="Arial"/>
          <w:sz w:val="22"/>
          <w:szCs w:val="22"/>
        </w:rPr>
      </w:pPr>
      <w:r w:rsidRPr="001F797D">
        <w:rPr>
          <w:rFonts w:ascii="Arial" w:hAnsi="Arial" w:cs="Arial"/>
          <w:sz w:val="22"/>
          <w:szCs w:val="22"/>
        </w:rPr>
        <w:t>t</w:t>
      </w:r>
      <w:r w:rsidR="0064019E" w:rsidRPr="001F797D">
        <w:rPr>
          <w:rFonts w:ascii="Arial" w:hAnsi="Arial" w:cs="Arial"/>
          <w:sz w:val="22"/>
          <w:szCs w:val="22"/>
        </w:rPr>
        <w:t>here are few racist incidents and these are dealt with effectively</w:t>
      </w:r>
    </w:p>
    <w:p w14:paraId="044A0DFC" w14:textId="79727D57" w:rsidR="0064019E" w:rsidRPr="001F797D" w:rsidRDefault="00BE22E1" w:rsidP="0064019E">
      <w:pPr>
        <w:pStyle w:val="ListParagraph"/>
        <w:numPr>
          <w:ilvl w:val="0"/>
          <w:numId w:val="2"/>
        </w:numPr>
        <w:rPr>
          <w:rFonts w:ascii="Arial" w:hAnsi="Arial" w:cs="Arial"/>
          <w:sz w:val="22"/>
          <w:szCs w:val="22"/>
        </w:rPr>
      </w:pPr>
      <w:r w:rsidRPr="001F797D">
        <w:rPr>
          <w:rFonts w:ascii="Arial" w:hAnsi="Arial" w:cs="Arial"/>
          <w:sz w:val="22"/>
          <w:szCs w:val="22"/>
        </w:rPr>
        <w:t>p</w:t>
      </w:r>
      <w:r w:rsidR="0064019E" w:rsidRPr="001F797D">
        <w:rPr>
          <w:rFonts w:ascii="Arial" w:hAnsi="Arial" w:cs="Arial"/>
          <w:sz w:val="22"/>
          <w:szCs w:val="22"/>
        </w:rPr>
        <w:t>upils from different ethnic and faith backgrounds mix and get on well with each other</w:t>
      </w:r>
    </w:p>
    <w:p w14:paraId="280738A4" w14:textId="77777777" w:rsidR="0064019E" w:rsidRPr="001F797D" w:rsidRDefault="0064019E" w:rsidP="0064019E">
      <w:pPr>
        <w:rPr>
          <w:rFonts w:ascii="Arial" w:hAnsi="Arial" w:cs="Arial"/>
          <w:sz w:val="22"/>
          <w:szCs w:val="22"/>
        </w:rPr>
      </w:pPr>
    </w:p>
    <w:p w14:paraId="3814B8FB" w14:textId="77777777" w:rsidR="0064019E" w:rsidRPr="001F797D" w:rsidRDefault="0064019E" w:rsidP="0064019E">
      <w:pPr>
        <w:rPr>
          <w:rFonts w:ascii="Arial" w:hAnsi="Arial" w:cs="Arial"/>
          <w:b/>
          <w:sz w:val="22"/>
          <w:szCs w:val="22"/>
        </w:rPr>
      </w:pPr>
      <w:r w:rsidRPr="001F797D">
        <w:rPr>
          <w:rFonts w:ascii="Arial" w:hAnsi="Arial" w:cs="Arial"/>
          <w:b/>
          <w:sz w:val="22"/>
          <w:szCs w:val="22"/>
        </w:rPr>
        <w:t>What is a racist incident?</w:t>
      </w:r>
    </w:p>
    <w:p w14:paraId="0E094104" w14:textId="77777777" w:rsidR="0064019E" w:rsidRPr="001F797D" w:rsidRDefault="0064019E" w:rsidP="0064019E">
      <w:pPr>
        <w:rPr>
          <w:rFonts w:ascii="Arial" w:hAnsi="Arial" w:cs="Arial"/>
          <w:b/>
          <w:sz w:val="22"/>
          <w:szCs w:val="22"/>
        </w:rPr>
      </w:pPr>
    </w:p>
    <w:p w14:paraId="140FE30A" w14:textId="483137D6" w:rsidR="0064019E" w:rsidRPr="001F797D" w:rsidRDefault="0064019E" w:rsidP="0064019E">
      <w:pPr>
        <w:rPr>
          <w:rFonts w:ascii="Arial" w:hAnsi="Arial" w:cs="Arial"/>
          <w:sz w:val="22"/>
          <w:szCs w:val="22"/>
        </w:rPr>
      </w:pPr>
      <w:r w:rsidRPr="001F797D">
        <w:rPr>
          <w:rFonts w:ascii="Arial" w:hAnsi="Arial" w:cs="Arial"/>
          <w:sz w:val="22"/>
          <w:szCs w:val="22"/>
        </w:rPr>
        <w:t>School</w:t>
      </w:r>
      <w:r w:rsidR="00593D9B" w:rsidRPr="001F797D">
        <w:rPr>
          <w:rFonts w:ascii="Arial" w:hAnsi="Arial" w:cs="Arial"/>
          <w:sz w:val="22"/>
          <w:szCs w:val="22"/>
        </w:rPr>
        <w:t>s</w:t>
      </w:r>
      <w:r w:rsidRPr="001F797D">
        <w:rPr>
          <w:rFonts w:ascii="Arial" w:hAnsi="Arial" w:cs="Arial"/>
          <w:sz w:val="22"/>
          <w:szCs w:val="22"/>
        </w:rPr>
        <w:t xml:space="preserve"> are required to use the following definition for recording and responding to racist incidents:</w:t>
      </w:r>
    </w:p>
    <w:p w14:paraId="4085AD08" w14:textId="77777777" w:rsidR="0064019E" w:rsidRPr="001F797D" w:rsidRDefault="0064019E" w:rsidP="0064019E">
      <w:pPr>
        <w:rPr>
          <w:rFonts w:ascii="Arial" w:hAnsi="Arial" w:cs="Arial"/>
          <w:sz w:val="22"/>
          <w:szCs w:val="22"/>
        </w:rPr>
      </w:pPr>
    </w:p>
    <w:p w14:paraId="634BE0CC" w14:textId="77777777" w:rsidR="0064019E" w:rsidRPr="001F797D" w:rsidRDefault="0064019E" w:rsidP="0064019E">
      <w:pPr>
        <w:rPr>
          <w:rFonts w:ascii="Arial" w:hAnsi="Arial" w:cs="Arial"/>
          <w:sz w:val="22"/>
          <w:szCs w:val="22"/>
        </w:rPr>
      </w:pPr>
      <w:r w:rsidRPr="001F797D">
        <w:rPr>
          <w:rFonts w:ascii="Arial" w:hAnsi="Arial" w:cs="Arial"/>
          <w:sz w:val="22"/>
          <w:szCs w:val="22"/>
        </w:rPr>
        <w:t>“any incident which is perceived to be racist by the victim or any other person”</w:t>
      </w:r>
    </w:p>
    <w:p w14:paraId="70FBEA97" w14:textId="77777777" w:rsidR="0064019E" w:rsidRPr="001F797D" w:rsidRDefault="0064019E" w:rsidP="0064019E">
      <w:pPr>
        <w:rPr>
          <w:rFonts w:ascii="Arial" w:hAnsi="Arial" w:cs="Arial"/>
          <w:sz w:val="22"/>
          <w:szCs w:val="22"/>
        </w:rPr>
      </w:pPr>
    </w:p>
    <w:p w14:paraId="0B63A60F" w14:textId="38F9A82A" w:rsidR="0064019E" w:rsidRPr="001F797D" w:rsidRDefault="00BE22E1" w:rsidP="0064019E">
      <w:pPr>
        <w:rPr>
          <w:rFonts w:ascii="Arial" w:hAnsi="Arial" w:cs="Arial"/>
          <w:sz w:val="22"/>
          <w:szCs w:val="22"/>
        </w:rPr>
      </w:pPr>
      <w:r w:rsidRPr="001F797D">
        <w:rPr>
          <w:rFonts w:ascii="Arial" w:hAnsi="Arial" w:cs="Arial"/>
          <w:sz w:val="22"/>
          <w:szCs w:val="22"/>
        </w:rPr>
        <w:t>T</w:t>
      </w:r>
      <w:r w:rsidR="0064019E" w:rsidRPr="001F797D">
        <w:rPr>
          <w:rFonts w:ascii="Arial" w:hAnsi="Arial" w:cs="Arial"/>
          <w:sz w:val="22"/>
          <w:szCs w:val="22"/>
        </w:rPr>
        <w:t xml:space="preserve">he Home Office Code of Practice explains that “The purpose of the definition is to ensure that investigations take full </w:t>
      </w:r>
      <w:r w:rsidRPr="001F797D">
        <w:rPr>
          <w:rFonts w:ascii="Arial" w:hAnsi="Arial" w:cs="Arial"/>
          <w:sz w:val="22"/>
          <w:szCs w:val="22"/>
        </w:rPr>
        <w:t>account</w:t>
      </w:r>
      <w:r w:rsidR="0064019E" w:rsidRPr="001F797D">
        <w:rPr>
          <w:rFonts w:ascii="Arial" w:hAnsi="Arial" w:cs="Arial"/>
          <w:sz w:val="22"/>
          <w:szCs w:val="22"/>
        </w:rPr>
        <w:t xml:space="preserve"> of the possibility of a racist dimension to the incident and that statistics of such incidents are collected on a uniform basis”.</w:t>
      </w:r>
    </w:p>
    <w:p w14:paraId="08E64307" w14:textId="77777777" w:rsidR="0064019E" w:rsidRPr="001F797D" w:rsidRDefault="0064019E" w:rsidP="0064019E">
      <w:pPr>
        <w:rPr>
          <w:rFonts w:ascii="Arial" w:hAnsi="Arial" w:cs="Arial"/>
          <w:sz w:val="22"/>
          <w:szCs w:val="22"/>
        </w:rPr>
      </w:pPr>
    </w:p>
    <w:p w14:paraId="04A61227" w14:textId="77777777" w:rsidR="0064019E" w:rsidRPr="001F797D" w:rsidRDefault="0064019E" w:rsidP="0064019E">
      <w:pPr>
        <w:rPr>
          <w:rFonts w:ascii="Arial" w:hAnsi="Arial" w:cs="Arial"/>
          <w:sz w:val="22"/>
          <w:szCs w:val="22"/>
        </w:rPr>
      </w:pPr>
      <w:r w:rsidRPr="001F797D">
        <w:rPr>
          <w:rFonts w:ascii="Arial" w:hAnsi="Arial" w:cs="Arial"/>
          <w:sz w:val="22"/>
          <w:szCs w:val="22"/>
        </w:rPr>
        <w:t>In recording incidents under this definition, it is not the intention to label individuals as racist.</w:t>
      </w:r>
    </w:p>
    <w:p w14:paraId="721314E4" w14:textId="77777777" w:rsidR="0064019E" w:rsidRPr="001F797D" w:rsidRDefault="0064019E" w:rsidP="0064019E">
      <w:pPr>
        <w:rPr>
          <w:rFonts w:ascii="Arial" w:hAnsi="Arial" w:cs="Arial"/>
          <w:sz w:val="22"/>
          <w:szCs w:val="22"/>
        </w:rPr>
      </w:pPr>
    </w:p>
    <w:p w14:paraId="61156DE8" w14:textId="77777777" w:rsidR="00902C2A" w:rsidRPr="001F797D" w:rsidRDefault="0064019E">
      <w:pPr>
        <w:rPr>
          <w:rFonts w:ascii="Arial" w:hAnsi="Arial" w:cs="Arial"/>
          <w:sz w:val="22"/>
          <w:szCs w:val="22"/>
        </w:rPr>
      </w:pPr>
      <w:r w:rsidRPr="001F797D">
        <w:rPr>
          <w:rFonts w:ascii="Arial" w:hAnsi="Arial" w:cs="Arial"/>
          <w:sz w:val="22"/>
          <w:szCs w:val="22"/>
        </w:rPr>
        <w:t>By recording all incidents the school is able to:</w:t>
      </w:r>
    </w:p>
    <w:p w14:paraId="0E263985" w14:textId="7269C04B" w:rsidR="0064019E" w:rsidRPr="001F797D" w:rsidRDefault="00BE22E1" w:rsidP="0064019E">
      <w:pPr>
        <w:pStyle w:val="ListParagraph"/>
        <w:numPr>
          <w:ilvl w:val="0"/>
          <w:numId w:val="3"/>
        </w:numPr>
        <w:rPr>
          <w:rFonts w:ascii="Arial" w:hAnsi="Arial" w:cs="Arial"/>
          <w:sz w:val="22"/>
          <w:szCs w:val="22"/>
        </w:rPr>
      </w:pPr>
      <w:r w:rsidRPr="001F797D">
        <w:rPr>
          <w:rFonts w:ascii="Arial" w:hAnsi="Arial" w:cs="Arial"/>
          <w:sz w:val="22"/>
          <w:szCs w:val="22"/>
        </w:rPr>
        <w:t>d</w:t>
      </w:r>
      <w:r w:rsidR="0064019E" w:rsidRPr="001F797D">
        <w:rPr>
          <w:rFonts w:ascii="Arial" w:hAnsi="Arial" w:cs="Arial"/>
          <w:sz w:val="22"/>
          <w:szCs w:val="22"/>
        </w:rPr>
        <w:t>emonstrate that they have dealt satisfactorily with incidents</w:t>
      </w:r>
    </w:p>
    <w:p w14:paraId="6B796DCB" w14:textId="34491086" w:rsidR="0064019E" w:rsidRPr="001F797D" w:rsidRDefault="00BE22E1" w:rsidP="0064019E">
      <w:pPr>
        <w:pStyle w:val="ListParagraph"/>
        <w:numPr>
          <w:ilvl w:val="0"/>
          <w:numId w:val="3"/>
        </w:numPr>
        <w:rPr>
          <w:rFonts w:ascii="Arial" w:hAnsi="Arial" w:cs="Arial"/>
          <w:sz w:val="22"/>
          <w:szCs w:val="22"/>
        </w:rPr>
      </w:pPr>
      <w:r w:rsidRPr="001F797D">
        <w:rPr>
          <w:rFonts w:ascii="Arial" w:hAnsi="Arial" w:cs="Arial"/>
          <w:sz w:val="22"/>
          <w:szCs w:val="22"/>
        </w:rPr>
        <w:t>m</w:t>
      </w:r>
      <w:r w:rsidR="0064019E" w:rsidRPr="001F797D">
        <w:rPr>
          <w:rFonts w:ascii="Arial" w:hAnsi="Arial" w:cs="Arial"/>
          <w:sz w:val="22"/>
          <w:szCs w:val="22"/>
        </w:rPr>
        <w:t>onitor trends and patterns of behaviour if they exist</w:t>
      </w:r>
    </w:p>
    <w:p w14:paraId="2C75F3B7" w14:textId="43969428" w:rsidR="0064019E" w:rsidRPr="001F797D" w:rsidRDefault="00BE22E1" w:rsidP="0064019E">
      <w:pPr>
        <w:pStyle w:val="ListParagraph"/>
        <w:numPr>
          <w:ilvl w:val="0"/>
          <w:numId w:val="3"/>
        </w:numPr>
        <w:rPr>
          <w:rFonts w:ascii="Arial" w:hAnsi="Arial" w:cs="Arial"/>
          <w:sz w:val="22"/>
          <w:szCs w:val="22"/>
        </w:rPr>
      </w:pPr>
      <w:r w:rsidRPr="001F797D">
        <w:rPr>
          <w:rFonts w:ascii="Arial" w:hAnsi="Arial" w:cs="Arial"/>
          <w:sz w:val="22"/>
          <w:szCs w:val="22"/>
        </w:rPr>
        <w:t>t</w:t>
      </w:r>
      <w:r w:rsidR="0064019E" w:rsidRPr="001F797D">
        <w:rPr>
          <w:rFonts w:ascii="Arial" w:hAnsi="Arial" w:cs="Arial"/>
          <w:sz w:val="22"/>
          <w:szCs w:val="22"/>
        </w:rPr>
        <w:t>ake preventative action against racism which may come into the school from society in general</w:t>
      </w:r>
    </w:p>
    <w:p w14:paraId="44138DC5" w14:textId="6775E3AE" w:rsidR="0064019E" w:rsidRPr="001F797D" w:rsidRDefault="00BE22E1" w:rsidP="0064019E">
      <w:pPr>
        <w:pStyle w:val="ListParagraph"/>
        <w:numPr>
          <w:ilvl w:val="0"/>
          <w:numId w:val="3"/>
        </w:numPr>
        <w:rPr>
          <w:rFonts w:ascii="Arial" w:hAnsi="Arial" w:cs="Arial"/>
          <w:sz w:val="22"/>
          <w:szCs w:val="22"/>
        </w:rPr>
      </w:pPr>
      <w:r w:rsidRPr="001F797D">
        <w:rPr>
          <w:rFonts w:ascii="Arial" w:hAnsi="Arial" w:cs="Arial"/>
          <w:sz w:val="22"/>
          <w:szCs w:val="22"/>
        </w:rPr>
        <w:t>p</w:t>
      </w:r>
      <w:r w:rsidR="0064019E" w:rsidRPr="001F797D">
        <w:rPr>
          <w:rFonts w:ascii="Arial" w:hAnsi="Arial" w:cs="Arial"/>
          <w:sz w:val="22"/>
          <w:szCs w:val="22"/>
        </w:rPr>
        <w:t>rovide good educational responses to any behaviour that is of concern</w:t>
      </w:r>
    </w:p>
    <w:p w14:paraId="3D3293AF" w14:textId="77777777" w:rsidR="0064019E" w:rsidRPr="001F797D" w:rsidRDefault="0064019E" w:rsidP="0064019E">
      <w:pPr>
        <w:rPr>
          <w:rFonts w:ascii="Arial" w:hAnsi="Arial" w:cs="Arial"/>
          <w:sz w:val="22"/>
          <w:szCs w:val="22"/>
        </w:rPr>
      </w:pPr>
    </w:p>
    <w:p w14:paraId="58588799" w14:textId="77777777" w:rsidR="0064019E" w:rsidRPr="001F797D" w:rsidRDefault="0064019E" w:rsidP="0064019E">
      <w:pPr>
        <w:rPr>
          <w:rFonts w:ascii="Arial" w:hAnsi="Arial" w:cs="Arial"/>
          <w:sz w:val="22"/>
          <w:szCs w:val="22"/>
        </w:rPr>
      </w:pPr>
      <w:r w:rsidRPr="001F797D">
        <w:rPr>
          <w:rFonts w:ascii="Arial" w:hAnsi="Arial" w:cs="Arial"/>
          <w:sz w:val="22"/>
          <w:szCs w:val="22"/>
        </w:rPr>
        <w:t>Consequently, any incident which is perceived by anyone to be racist will be investigated, recorded and monitored as such. This designation does not necessarily mean that racism has occurred.</w:t>
      </w:r>
    </w:p>
    <w:p w14:paraId="5756EF6B" w14:textId="77777777" w:rsidR="0064019E" w:rsidRPr="001F797D" w:rsidRDefault="0064019E" w:rsidP="0064019E">
      <w:pPr>
        <w:rPr>
          <w:rFonts w:ascii="Arial" w:hAnsi="Arial" w:cs="Arial"/>
          <w:sz w:val="22"/>
          <w:szCs w:val="22"/>
        </w:rPr>
      </w:pPr>
    </w:p>
    <w:p w14:paraId="3D2BB8DC" w14:textId="3BA8B145" w:rsidR="0064019E" w:rsidRPr="001F797D" w:rsidRDefault="0064019E" w:rsidP="0064019E">
      <w:pPr>
        <w:rPr>
          <w:rFonts w:ascii="Arial" w:hAnsi="Arial" w:cs="Arial"/>
          <w:sz w:val="22"/>
          <w:szCs w:val="22"/>
        </w:rPr>
      </w:pPr>
      <w:r w:rsidRPr="001F797D">
        <w:rPr>
          <w:rFonts w:ascii="Arial" w:hAnsi="Arial" w:cs="Arial"/>
          <w:sz w:val="22"/>
          <w:szCs w:val="22"/>
        </w:rPr>
        <w:t xml:space="preserve">In investigating any incident as defined above, the school will be seeking to establish whether any behaviour, language or expression has occurred which has caused harm or offence in relation </w:t>
      </w:r>
      <w:r w:rsidR="00003E2C" w:rsidRPr="001F797D">
        <w:rPr>
          <w:rFonts w:ascii="Arial" w:hAnsi="Arial" w:cs="Arial"/>
          <w:sz w:val="22"/>
          <w:szCs w:val="22"/>
        </w:rPr>
        <w:t xml:space="preserve">to </w:t>
      </w:r>
      <w:r w:rsidRPr="001F797D">
        <w:rPr>
          <w:rFonts w:ascii="Arial" w:hAnsi="Arial" w:cs="Arial"/>
          <w:sz w:val="22"/>
          <w:szCs w:val="22"/>
        </w:rPr>
        <w:t>colour, culture, ethnic group</w:t>
      </w:r>
      <w:r w:rsidR="00003E2C" w:rsidRPr="001F797D">
        <w:rPr>
          <w:rFonts w:ascii="Arial" w:hAnsi="Arial" w:cs="Arial"/>
          <w:sz w:val="22"/>
          <w:szCs w:val="22"/>
        </w:rPr>
        <w:t xml:space="preserve"> or religion. In</w:t>
      </w:r>
      <w:r w:rsidRPr="001F797D">
        <w:rPr>
          <w:rFonts w:ascii="Arial" w:hAnsi="Arial" w:cs="Arial"/>
          <w:sz w:val="22"/>
          <w:szCs w:val="22"/>
        </w:rPr>
        <w:t xml:space="preserve"> some incidents it may be found that the motivation was to cause harm or offence, in others it may have been unintentional, but both would still be recorded. </w:t>
      </w:r>
      <w:r w:rsidR="00D2261B" w:rsidRPr="001F797D">
        <w:rPr>
          <w:rFonts w:ascii="Arial" w:hAnsi="Arial" w:cs="Arial"/>
          <w:sz w:val="22"/>
          <w:szCs w:val="22"/>
        </w:rPr>
        <w:t>Intentionally</w:t>
      </w:r>
      <w:r w:rsidRPr="001F797D">
        <w:rPr>
          <w:rFonts w:ascii="Arial" w:hAnsi="Arial" w:cs="Arial"/>
          <w:sz w:val="22"/>
          <w:szCs w:val="22"/>
        </w:rPr>
        <w:t xml:space="preserve"> </w:t>
      </w:r>
      <w:r w:rsidR="00D2261B" w:rsidRPr="001F797D">
        <w:rPr>
          <w:rFonts w:ascii="Arial" w:hAnsi="Arial" w:cs="Arial"/>
          <w:sz w:val="22"/>
          <w:szCs w:val="22"/>
        </w:rPr>
        <w:t>racist</w:t>
      </w:r>
      <w:r w:rsidRPr="001F797D">
        <w:rPr>
          <w:rFonts w:ascii="Arial" w:hAnsi="Arial" w:cs="Arial"/>
          <w:sz w:val="22"/>
          <w:szCs w:val="22"/>
        </w:rPr>
        <w:t xml:space="preserve"> behaviour will be </w:t>
      </w:r>
      <w:r w:rsidR="00D2261B" w:rsidRPr="001F797D">
        <w:rPr>
          <w:rFonts w:ascii="Arial" w:hAnsi="Arial" w:cs="Arial"/>
          <w:sz w:val="22"/>
          <w:szCs w:val="22"/>
        </w:rPr>
        <w:t>dealt</w:t>
      </w:r>
      <w:r w:rsidRPr="001F797D">
        <w:rPr>
          <w:rFonts w:ascii="Arial" w:hAnsi="Arial" w:cs="Arial"/>
          <w:sz w:val="22"/>
          <w:szCs w:val="22"/>
        </w:rPr>
        <w:t xml:space="preserve"> with differently to unintentional incidents. For example, younger pupils may unwittingly use offensive language which they do not understand and did not intend.</w:t>
      </w:r>
    </w:p>
    <w:p w14:paraId="515F935B" w14:textId="77777777" w:rsidR="0064019E" w:rsidRPr="001F797D" w:rsidRDefault="0064019E" w:rsidP="0064019E">
      <w:pPr>
        <w:rPr>
          <w:rFonts w:ascii="Arial" w:hAnsi="Arial" w:cs="Arial"/>
          <w:sz w:val="22"/>
          <w:szCs w:val="22"/>
        </w:rPr>
      </w:pPr>
    </w:p>
    <w:p w14:paraId="5AA4F62E" w14:textId="72BD7556" w:rsidR="00902C2A" w:rsidRPr="001F797D" w:rsidRDefault="0052466E">
      <w:pPr>
        <w:rPr>
          <w:rFonts w:ascii="Arial" w:hAnsi="Arial" w:cs="Arial"/>
          <w:sz w:val="22"/>
          <w:szCs w:val="22"/>
        </w:rPr>
      </w:pPr>
      <w:r w:rsidRPr="001F797D">
        <w:rPr>
          <w:rFonts w:ascii="Arial" w:hAnsi="Arial" w:cs="Arial"/>
          <w:sz w:val="22"/>
          <w:szCs w:val="22"/>
        </w:rPr>
        <w:t>It is important to note that racist incidents and racist bullying can be subtle and may not always be racially explicit. These kinds of incidents can be just as damaging to victims as explicit racism. Pupils may also suspect the motives and intent of their fellow pupils when perfectly acceptable language is being use</w:t>
      </w:r>
      <w:r w:rsidR="00EA701A" w:rsidRPr="001F797D">
        <w:rPr>
          <w:rFonts w:ascii="Arial" w:hAnsi="Arial" w:cs="Arial"/>
          <w:sz w:val="22"/>
          <w:szCs w:val="22"/>
        </w:rPr>
        <w:t>d</w:t>
      </w:r>
      <w:r w:rsidRPr="001F797D">
        <w:rPr>
          <w:rFonts w:ascii="Arial" w:hAnsi="Arial" w:cs="Arial"/>
          <w:sz w:val="22"/>
          <w:szCs w:val="22"/>
        </w:rPr>
        <w:t>. Importantly, wherever offence is caused it needs to be understood and resolved, and where it concerns elements related to colour, culture, ethnicity or religion it will be recorded as a racist incident.</w:t>
      </w:r>
    </w:p>
    <w:p w14:paraId="57291911" w14:textId="77777777" w:rsidR="004858F4" w:rsidRPr="001F797D" w:rsidRDefault="004858F4">
      <w:pPr>
        <w:rPr>
          <w:rFonts w:ascii="Arial" w:hAnsi="Arial" w:cs="Arial"/>
          <w:sz w:val="22"/>
          <w:szCs w:val="22"/>
        </w:rPr>
      </w:pPr>
    </w:p>
    <w:p w14:paraId="5EB37ACA" w14:textId="55F7D2DB" w:rsidR="004858F4" w:rsidRPr="001F797D" w:rsidRDefault="004858F4">
      <w:pPr>
        <w:rPr>
          <w:rFonts w:ascii="Arial" w:hAnsi="Arial" w:cs="Arial"/>
          <w:sz w:val="22"/>
          <w:szCs w:val="22"/>
        </w:rPr>
      </w:pPr>
      <w:r w:rsidRPr="001F797D">
        <w:rPr>
          <w:rFonts w:ascii="Arial" w:hAnsi="Arial" w:cs="Arial"/>
          <w:sz w:val="22"/>
          <w:szCs w:val="22"/>
        </w:rPr>
        <w:t>It should be noted that under the prescribed definition racist incidents can occur without a victim or target being present, for example telling a racist joke or making derogatory remarks about a particular ethnic community. Such incidents will also be recorded and resolved.</w:t>
      </w:r>
    </w:p>
    <w:p w14:paraId="01646035" w14:textId="77777777" w:rsidR="006F6403" w:rsidRPr="001F797D" w:rsidRDefault="006F6403">
      <w:pPr>
        <w:rPr>
          <w:rFonts w:ascii="Arial" w:hAnsi="Arial" w:cs="Arial"/>
          <w:sz w:val="22"/>
          <w:szCs w:val="22"/>
        </w:rPr>
      </w:pPr>
    </w:p>
    <w:p w14:paraId="02CB8076" w14:textId="390EEFD2" w:rsidR="006F6403" w:rsidRPr="001F797D" w:rsidRDefault="006F6403">
      <w:pPr>
        <w:rPr>
          <w:rFonts w:ascii="Arial" w:hAnsi="Arial" w:cs="Arial"/>
          <w:sz w:val="22"/>
          <w:szCs w:val="22"/>
        </w:rPr>
      </w:pPr>
      <w:r w:rsidRPr="001F797D">
        <w:rPr>
          <w:rFonts w:ascii="Arial" w:hAnsi="Arial" w:cs="Arial"/>
          <w:sz w:val="22"/>
          <w:szCs w:val="22"/>
        </w:rPr>
        <w:lastRenderedPageBreak/>
        <w:t>Some racist incidents involve allegations that the school itself has failed to provide equal and fair opportunities or treatment to individuals or groups on the basis of their colour</w:t>
      </w:r>
      <w:r w:rsidR="00B1780E" w:rsidRPr="001F797D">
        <w:rPr>
          <w:rFonts w:ascii="Arial" w:hAnsi="Arial" w:cs="Arial"/>
          <w:sz w:val="22"/>
          <w:szCs w:val="22"/>
        </w:rPr>
        <w:t>,</w:t>
      </w:r>
      <w:r w:rsidRPr="001F797D">
        <w:rPr>
          <w:rFonts w:ascii="Arial" w:hAnsi="Arial" w:cs="Arial"/>
          <w:sz w:val="22"/>
          <w:szCs w:val="22"/>
        </w:rPr>
        <w:t xml:space="preserve"> culture, ethnicity or religion. Where such an allegation is made, this too will be recorded and investigated as a racist incident.</w:t>
      </w:r>
    </w:p>
    <w:p w14:paraId="765988AB" w14:textId="77777777" w:rsidR="006F6403" w:rsidRPr="001F797D" w:rsidRDefault="006F6403">
      <w:pPr>
        <w:rPr>
          <w:rFonts w:ascii="Arial" w:hAnsi="Arial" w:cs="Arial"/>
          <w:sz w:val="22"/>
          <w:szCs w:val="22"/>
        </w:rPr>
      </w:pPr>
    </w:p>
    <w:p w14:paraId="2F33C551" w14:textId="056D9B30" w:rsidR="006F6403" w:rsidRPr="001F797D" w:rsidRDefault="00B1780E">
      <w:pPr>
        <w:rPr>
          <w:rFonts w:ascii="Arial" w:hAnsi="Arial" w:cs="Arial"/>
          <w:sz w:val="22"/>
          <w:szCs w:val="22"/>
        </w:rPr>
      </w:pPr>
      <w:r w:rsidRPr="001F797D">
        <w:rPr>
          <w:rFonts w:ascii="Arial" w:hAnsi="Arial" w:cs="Arial"/>
          <w:sz w:val="22"/>
          <w:szCs w:val="22"/>
        </w:rPr>
        <w:t>Racist incidents may include:</w:t>
      </w:r>
    </w:p>
    <w:p w14:paraId="26454647" w14:textId="77777777" w:rsidR="00B1780E" w:rsidRPr="001F797D" w:rsidRDefault="00B1780E">
      <w:pPr>
        <w:rPr>
          <w:rFonts w:ascii="Arial" w:hAnsi="Arial" w:cs="Arial"/>
          <w:sz w:val="22"/>
          <w:szCs w:val="22"/>
        </w:rPr>
      </w:pPr>
    </w:p>
    <w:p w14:paraId="70258C17" w14:textId="0C64BAA6"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t</w:t>
      </w:r>
      <w:r w:rsidR="006F6403" w:rsidRPr="001F797D">
        <w:rPr>
          <w:rFonts w:ascii="Arial" w:hAnsi="Arial" w:cs="Arial"/>
          <w:sz w:val="22"/>
          <w:szCs w:val="22"/>
        </w:rPr>
        <w:t>hreatened or actual physical assault</w:t>
      </w:r>
    </w:p>
    <w:p w14:paraId="6DE4898C" w14:textId="6372181B"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v</w:t>
      </w:r>
      <w:r w:rsidR="006F6403" w:rsidRPr="001F797D">
        <w:rPr>
          <w:rFonts w:ascii="Arial" w:hAnsi="Arial" w:cs="Arial"/>
          <w:sz w:val="22"/>
          <w:szCs w:val="22"/>
        </w:rPr>
        <w:t>erbal abuse</w:t>
      </w:r>
    </w:p>
    <w:p w14:paraId="75266A7E" w14:textId="2B00F610"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r</w:t>
      </w:r>
      <w:r w:rsidR="006F6403" w:rsidRPr="001F797D">
        <w:rPr>
          <w:rFonts w:ascii="Arial" w:hAnsi="Arial" w:cs="Arial"/>
          <w:sz w:val="22"/>
          <w:szCs w:val="22"/>
        </w:rPr>
        <w:t>acist graffiti (on school furniture, walls, books etc)</w:t>
      </w:r>
    </w:p>
    <w:p w14:paraId="08B8302D" w14:textId="35DEE78C"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d</w:t>
      </w:r>
      <w:r w:rsidR="006F6403" w:rsidRPr="001F797D">
        <w:rPr>
          <w:rFonts w:ascii="Arial" w:hAnsi="Arial" w:cs="Arial"/>
          <w:sz w:val="22"/>
          <w:szCs w:val="22"/>
        </w:rPr>
        <w:t>istributing racist literature</w:t>
      </w:r>
    </w:p>
    <w:p w14:paraId="5E45BA1D" w14:textId="324CBE21"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w</w:t>
      </w:r>
      <w:r w:rsidR="006F6403" w:rsidRPr="001F797D">
        <w:rPr>
          <w:rFonts w:ascii="Arial" w:hAnsi="Arial" w:cs="Arial"/>
          <w:sz w:val="22"/>
          <w:szCs w:val="22"/>
        </w:rPr>
        <w:t>earing of badges or symbols belonging to known racist organisations</w:t>
      </w:r>
    </w:p>
    <w:p w14:paraId="1E9C61FA" w14:textId="7D860119"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n</w:t>
      </w:r>
      <w:r w:rsidR="006F6403" w:rsidRPr="001F797D">
        <w:rPr>
          <w:rFonts w:ascii="Arial" w:hAnsi="Arial" w:cs="Arial"/>
          <w:sz w:val="22"/>
          <w:szCs w:val="22"/>
        </w:rPr>
        <w:t>ame calling</w:t>
      </w:r>
    </w:p>
    <w:p w14:paraId="27D680FC" w14:textId="278F38DF"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t</w:t>
      </w:r>
      <w:r w:rsidR="006F6403" w:rsidRPr="001F797D">
        <w:rPr>
          <w:rFonts w:ascii="Arial" w:hAnsi="Arial" w:cs="Arial"/>
          <w:sz w:val="22"/>
          <w:szCs w:val="22"/>
        </w:rPr>
        <w:t>easing in relation to language, religion or cultural background</w:t>
      </w:r>
    </w:p>
    <w:p w14:paraId="55C66E02" w14:textId="6CBF8A4A" w:rsidR="006F6403"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e</w:t>
      </w:r>
      <w:r w:rsidR="006F6403" w:rsidRPr="001F797D">
        <w:rPr>
          <w:rFonts w:ascii="Arial" w:hAnsi="Arial" w:cs="Arial"/>
          <w:sz w:val="22"/>
          <w:szCs w:val="22"/>
        </w:rPr>
        <w:t>xpressions</w:t>
      </w:r>
      <w:r w:rsidR="00B1780E" w:rsidRPr="001F797D">
        <w:rPr>
          <w:rFonts w:ascii="Arial" w:hAnsi="Arial" w:cs="Arial"/>
          <w:sz w:val="22"/>
          <w:szCs w:val="22"/>
        </w:rPr>
        <w:t xml:space="preserve"> of prejudice calculated to offend or to influence the behaviour of others</w:t>
      </w:r>
    </w:p>
    <w:p w14:paraId="4E5321AB" w14:textId="42BA29C7" w:rsidR="00B1780E"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i</w:t>
      </w:r>
      <w:r w:rsidR="00B1780E" w:rsidRPr="001F797D">
        <w:rPr>
          <w:rFonts w:ascii="Arial" w:hAnsi="Arial" w:cs="Arial"/>
          <w:sz w:val="22"/>
          <w:szCs w:val="22"/>
        </w:rPr>
        <w:t>ntimidation</w:t>
      </w:r>
    </w:p>
    <w:p w14:paraId="2A8D1B02" w14:textId="3A9236A3" w:rsidR="00B1780E"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i</w:t>
      </w:r>
      <w:r w:rsidR="00B1780E" w:rsidRPr="001F797D">
        <w:rPr>
          <w:rFonts w:ascii="Arial" w:hAnsi="Arial" w:cs="Arial"/>
          <w:sz w:val="22"/>
          <w:szCs w:val="22"/>
        </w:rPr>
        <w:t>solation and spreading of rumours</w:t>
      </w:r>
    </w:p>
    <w:p w14:paraId="2C81080F" w14:textId="36E571BE" w:rsidR="00B1780E" w:rsidRPr="001F797D" w:rsidRDefault="00EA701A" w:rsidP="006F6403">
      <w:pPr>
        <w:pStyle w:val="ListParagraph"/>
        <w:numPr>
          <w:ilvl w:val="0"/>
          <w:numId w:val="4"/>
        </w:numPr>
        <w:rPr>
          <w:rFonts w:ascii="Arial" w:hAnsi="Arial" w:cs="Arial"/>
          <w:sz w:val="22"/>
          <w:szCs w:val="22"/>
        </w:rPr>
      </w:pPr>
      <w:r w:rsidRPr="001F797D">
        <w:rPr>
          <w:rFonts w:ascii="Arial" w:hAnsi="Arial" w:cs="Arial"/>
          <w:sz w:val="22"/>
          <w:szCs w:val="22"/>
        </w:rPr>
        <w:t>i</w:t>
      </w:r>
      <w:r w:rsidR="00B1780E" w:rsidRPr="001F797D">
        <w:rPr>
          <w:rFonts w:ascii="Arial" w:hAnsi="Arial" w:cs="Arial"/>
          <w:sz w:val="22"/>
          <w:szCs w:val="22"/>
        </w:rPr>
        <w:t>nappropriate and hurtful humour</w:t>
      </w:r>
    </w:p>
    <w:p w14:paraId="3840EF5F" w14:textId="77777777" w:rsidR="00B1780E" w:rsidRPr="001F797D" w:rsidRDefault="00B1780E" w:rsidP="00B1780E">
      <w:pPr>
        <w:ind w:firstLine="360"/>
        <w:rPr>
          <w:rFonts w:ascii="Arial" w:hAnsi="Arial" w:cs="Arial"/>
          <w:sz w:val="22"/>
          <w:szCs w:val="22"/>
        </w:rPr>
      </w:pPr>
      <w:r w:rsidRPr="001F797D">
        <w:rPr>
          <w:rFonts w:ascii="Arial" w:hAnsi="Arial" w:cs="Arial"/>
          <w:sz w:val="22"/>
          <w:szCs w:val="22"/>
        </w:rPr>
        <w:t>N.B. This list is not exhaustive</w:t>
      </w:r>
    </w:p>
    <w:p w14:paraId="2E2BDE6A" w14:textId="77777777" w:rsidR="00B1780E" w:rsidRPr="001F797D" w:rsidRDefault="00B1780E" w:rsidP="00B1780E">
      <w:pPr>
        <w:ind w:firstLine="360"/>
        <w:rPr>
          <w:rFonts w:ascii="Arial" w:hAnsi="Arial" w:cs="Arial"/>
          <w:sz w:val="22"/>
          <w:szCs w:val="22"/>
        </w:rPr>
      </w:pPr>
    </w:p>
    <w:p w14:paraId="6400463F" w14:textId="77777777" w:rsidR="00B1780E" w:rsidRPr="001F797D" w:rsidRDefault="00B1780E" w:rsidP="00B1780E">
      <w:pPr>
        <w:ind w:firstLine="360"/>
        <w:rPr>
          <w:rFonts w:ascii="Arial" w:hAnsi="Arial" w:cs="Arial"/>
          <w:sz w:val="22"/>
          <w:szCs w:val="22"/>
        </w:rPr>
      </w:pPr>
    </w:p>
    <w:p w14:paraId="401C2A8A" w14:textId="5F592C5A" w:rsidR="00B1780E" w:rsidRPr="001F797D" w:rsidRDefault="00B1780E" w:rsidP="00B1780E">
      <w:pPr>
        <w:rPr>
          <w:rFonts w:ascii="Arial" w:hAnsi="Arial" w:cs="Arial"/>
          <w:sz w:val="22"/>
          <w:szCs w:val="22"/>
        </w:rPr>
      </w:pPr>
      <w:r w:rsidRPr="001F797D">
        <w:rPr>
          <w:rFonts w:ascii="Arial" w:hAnsi="Arial" w:cs="Arial"/>
          <w:sz w:val="22"/>
          <w:szCs w:val="22"/>
        </w:rPr>
        <w:t>This policy is fully consistent with and should be considered alongside the school’s policy on anti-bullying but also complies with additional legal requirement</w:t>
      </w:r>
      <w:r w:rsidR="004E36CF" w:rsidRPr="001F797D">
        <w:rPr>
          <w:rFonts w:ascii="Arial" w:hAnsi="Arial" w:cs="Arial"/>
          <w:sz w:val="22"/>
          <w:szCs w:val="22"/>
        </w:rPr>
        <w:t>s</w:t>
      </w:r>
      <w:r w:rsidRPr="001F797D">
        <w:rPr>
          <w:rFonts w:ascii="Arial" w:hAnsi="Arial" w:cs="Arial"/>
          <w:sz w:val="22"/>
          <w:szCs w:val="22"/>
        </w:rPr>
        <w:t xml:space="preserve"> for identifying and responding to racist incidents.</w:t>
      </w:r>
    </w:p>
    <w:p w14:paraId="63488E8D" w14:textId="77777777" w:rsidR="00B1780E" w:rsidRPr="001F797D" w:rsidRDefault="00B1780E" w:rsidP="00B1780E">
      <w:pPr>
        <w:rPr>
          <w:rFonts w:ascii="Arial" w:hAnsi="Arial" w:cs="Arial"/>
          <w:sz w:val="22"/>
          <w:szCs w:val="22"/>
        </w:rPr>
      </w:pPr>
    </w:p>
    <w:p w14:paraId="7B738215" w14:textId="6D2E86F2" w:rsidR="00B1780E" w:rsidRPr="001F797D" w:rsidRDefault="00B1780E" w:rsidP="00B1780E">
      <w:pPr>
        <w:rPr>
          <w:rFonts w:ascii="Arial" w:hAnsi="Arial" w:cs="Arial"/>
          <w:b/>
          <w:sz w:val="22"/>
          <w:szCs w:val="22"/>
        </w:rPr>
      </w:pPr>
      <w:r w:rsidRPr="001F797D">
        <w:rPr>
          <w:rFonts w:ascii="Arial" w:hAnsi="Arial" w:cs="Arial"/>
          <w:b/>
          <w:sz w:val="22"/>
          <w:szCs w:val="22"/>
        </w:rPr>
        <w:t>Roles and Responsibilities</w:t>
      </w:r>
    </w:p>
    <w:p w14:paraId="6363227A" w14:textId="77777777" w:rsidR="00B1780E" w:rsidRPr="001F797D" w:rsidRDefault="00B1780E" w:rsidP="00B1780E">
      <w:pPr>
        <w:rPr>
          <w:rFonts w:ascii="Arial" w:hAnsi="Arial" w:cs="Arial"/>
          <w:b/>
          <w:sz w:val="22"/>
          <w:szCs w:val="22"/>
        </w:rPr>
      </w:pPr>
    </w:p>
    <w:p w14:paraId="2CFBEFF2" w14:textId="09E7475F" w:rsidR="00B1780E" w:rsidRPr="001F797D" w:rsidRDefault="00B1780E" w:rsidP="00B1780E">
      <w:pPr>
        <w:rPr>
          <w:rFonts w:ascii="Arial" w:hAnsi="Arial" w:cs="Arial"/>
          <w:sz w:val="22"/>
          <w:szCs w:val="22"/>
        </w:rPr>
      </w:pPr>
      <w:r w:rsidRPr="001F797D">
        <w:rPr>
          <w:rFonts w:ascii="Arial" w:hAnsi="Arial" w:cs="Arial"/>
          <w:sz w:val="22"/>
          <w:szCs w:val="22"/>
        </w:rPr>
        <w:t xml:space="preserve">The head teacher is the member of staff responsible for investigating incidents where this is required, for overseeing the application of the policy across the school, for monitoring the effectiveness of the policy and for reporting to governors. </w:t>
      </w:r>
    </w:p>
    <w:p w14:paraId="08A9CABA" w14:textId="77777777" w:rsidR="00B1780E" w:rsidRPr="001F797D" w:rsidRDefault="00B1780E" w:rsidP="00B1780E">
      <w:pPr>
        <w:rPr>
          <w:rFonts w:ascii="Arial" w:hAnsi="Arial" w:cs="Arial"/>
          <w:sz w:val="22"/>
          <w:szCs w:val="22"/>
        </w:rPr>
      </w:pPr>
    </w:p>
    <w:p w14:paraId="74D2FDEC" w14:textId="69ECD373" w:rsidR="00B1780E" w:rsidRPr="001F797D" w:rsidRDefault="00B1780E" w:rsidP="00B1780E">
      <w:pPr>
        <w:rPr>
          <w:rFonts w:ascii="Arial" w:hAnsi="Arial" w:cs="Arial"/>
          <w:sz w:val="22"/>
          <w:szCs w:val="22"/>
        </w:rPr>
      </w:pPr>
      <w:r w:rsidRPr="001F797D">
        <w:rPr>
          <w:rFonts w:ascii="Arial" w:hAnsi="Arial" w:cs="Arial"/>
          <w:sz w:val="22"/>
          <w:szCs w:val="22"/>
        </w:rPr>
        <w:t>All staff are involved in dealing with racist incidents and maintaining good race relations.</w:t>
      </w:r>
    </w:p>
    <w:p w14:paraId="5D643FB4" w14:textId="77777777" w:rsidR="00B1780E" w:rsidRPr="001F797D" w:rsidRDefault="00B1780E" w:rsidP="00B1780E">
      <w:pPr>
        <w:rPr>
          <w:rFonts w:ascii="Arial" w:hAnsi="Arial" w:cs="Arial"/>
          <w:sz w:val="22"/>
          <w:szCs w:val="22"/>
        </w:rPr>
      </w:pPr>
    </w:p>
    <w:p w14:paraId="3D78D4AB" w14:textId="530E11D5" w:rsidR="00B1780E" w:rsidRPr="001F797D" w:rsidRDefault="00B1780E" w:rsidP="00B1780E">
      <w:pPr>
        <w:rPr>
          <w:rFonts w:ascii="Arial" w:hAnsi="Arial" w:cs="Arial"/>
          <w:sz w:val="22"/>
          <w:szCs w:val="22"/>
        </w:rPr>
      </w:pPr>
      <w:r w:rsidRPr="001F797D">
        <w:rPr>
          <w:rFonts w:ascii="Arial" w:hAnsi="Arial" w:cs="Arial"/>
          <w:sz w:val="22"/>
          <w:szCs w:val="22"/>
        </w:rPr>
        <w:t>Teachers wherever necessary will;</w:t>
      </w:r>
    </w:p>
    <w:p w14:paraId="5F83818E" w14:textId="68120899" w:rsidR="00B1780E" w:rsidRPr="001F797D" w:rsidRDefault="004E36CF" w:rsidP="00B1780E">
      <w:pPr>
        <w:pStyle w:val="ListParagraph"/>
        <w:numPr>
          <w:ilvl w:val="0"/>
          <w:numId w:val="5"/>
        </w:numPr>
        <w:rPr>
          <w:rFonts w:ascii="Arial" w:hAnsi="Arial" w:cs="Arial"/>
          <w:sz w:val="22"/>
          <w:szCs w:val="22"/>
        </w:rPr>
      </w:pPr>
      <w:r w:rsidRPr="001F797D">
        <w:rPr>
          <w:rFonts w:ascii="Arial" w:hAnsi="Arial" w:cs="Arial"/>
          <w:sz w:val="22"/>
          <w:szCs w:val="22"/>
        </w:rPr>
        <w:t>i</w:t>
      </w:r>
      <w:r w:rsidR="0058101A" w:rsidRPr="001F797D">
        <w:rPr>
          <w:rFonts w:ascii="Arial" w:hAnsi="Arial" w:cs="Arial"/>
          <w:sz w:val="22"/>
          <w:szCs w:val="22"/>
        </w:rPr>
        <w:t>mmediately</w:t>
      </w:r>
      <w:r w:rsidR="00B1780E" w:rsidRPr="001F797D">
        <w:rPr>
          <w:rFonts w:ascii="Arial" w:hAnsi="Arial" w:cs="Arial"/>
          <w:sz w:val="22"/>
          <w:szCs w:val="22"/>
        </w:rPr>
        <w:t xml:space="preserve"> address any pupil’s negative, stereotyped or racist response to difference </w:t>
      </w:r>
      <w:r w:rsidR="0058101A" w:rsidRPr="001F797D">
        <w:rPr>
          <w:rFonts w:ascii="Arial" w:hAnsi="Arial" w:cs="Arial"/>
          <w:sz w:val="22"/>
          <w:szCs w:val="22"/>
        </w:rPr>
        <w:t>related</w:t>
      </w:r>
      <w:r w:rsidR="00B1780E" w:rsidRPr="001F797D">
        <w:rPr>
          <w:rFonts w:ascii="Arial" w:hAnsi="Arial" w:cs="Arial"/>
          <w:sz w:val="22"/>
          <w:szCs w:val="22"/>
        </w:rPr>
        <w:t xml:space="preserve"> to culture, colour or ethnicity</w:t>
      </w:r>
    </w:p>
    <w:p w14:paraId="18B28085" w14:textId="455D4C68" w:rsidR="00B1780E" w:rsidRPr="001F797D" w:rsidRDefault="004E36CF" w:rsidP="00B1780E">
      <w:pPr>
        <w:pStyle w:val="ListParagraph"/>
        <w:numPr>
          <w:ilvl w:val="0"/>
          <w:numId w:val="5"/>
        </w:numPr>
        <w:rPr>
          <w:rFonts w:ascii="Arial" w:hAnsi="Arial" w:cs="Arial"/>
          <w:sz w:val="22"/>
          <w:szCs w:val="22"/>
        </w:rPr>
      </w:pPr>
      <w:r w:rsidRPr="001F797D">
        <w:rPr>
          <w:rFonts w:ascii="Arial" w:hAnsi="Arial" w:cs="Arial"/>
          <w:sz w:val="22"/>
          <w:szCs w:val="22"/>
        </w:rPr>
        <w:t>p</w:t>
      </w:r>
      <w:r w:rsidR="00B1780E" w:rsidRPr="001F797D">
        <w:rPr>
          <w:rFonts w:ascii="Arial" w:hAnsi="Arial" w:cs="Arial"/>
          <w:sz w:val="22"/>
          <w:szCs w:val="22"/>
        </w:rPr>
        <w:t>rovide support to any pupil who has experienced offence from another person</w:t>
      </w:r>
    </w:p>
    <w:p w14:paraId="30790CD1" w14:textId="36EB3479" w:rsidR="00B1780E" w:rsidRPr="001F797D" w:rsidRDefault="004E36CF" w:rsidP="00B1780E">
      <w:pPr>
        <w:pStyle w:val="ListParagraph"/>
        <w:numPr>
          <w:ilvl w:val="0"/>
          <w:numId w:val="5"/>
        </w:numPr>
        <w:rPr>
          <w:rFonts w:ascii="Arial" w:hAnsi="Arial" w:cs="Arial"/>
          <w:sz w:val="22"/>
          <w:szCs w:val="22"/>
        </w:rPr>
      </w:pPr>
      <w:r w:rsidRPr="001F797D">
        <w:rPr>
          <w:rFonts w:ascii="Arial" w:hAnsi="Arial" w:cs="Arial"/>
          <w:sz w:val="22"/>
          <w:szCs w:val="22"/>
        </w:rPr>
        <w:t>r</w:t>
      </w:r>
      <w:r w:rsidR="00B1780E" w:rsidRPr="001F797D">
        <w:rPr>
          <w:rFonts w:ascii="Arial" w:hAnsi="Arial" w:cs="Arial"/>
          <w:sz w:val="22"/>
          <w:szCs w:val="22"/>
        </w:rPr>
        <w:t xml:space="preserve">efer language </w:t>
      </w:r>
      <w:r w:rsidR="0058101A" w:rsidRPr="001F797D">
        <w:rPr>
          <w:rFonts w:ascii="Arial" w:hAnsi="Arial" w:cs="Arial"/>
          <w:sz w:val="22"/>
          <w:szCs w:val="22"/>
        </w:rPr>
        <w:t>or behaviour</w:t>
      </w:r>
      <w:r w:rsidR="00B1780E" w:rsidRPr="001F797D">
        <w:rPr>
          <w:rFonts w:ascii="Arial" w:hAnsi="Arial" w:cs="Arial"/>
          <w:sz w:val="22"/>
          <w:szCs w:val="22"/>
        </w:rPr>
        <w:t xml:space="preserve"> that has been hurtful to the head teacher for further investigation and resolution</w:t>
      </w:r>
    </w:p>
    <w:p w14:paraId="5AF88B3F" w14:textId="1AC4D491" w:rsidR="00B1780E" w:rsidRPr="001F797D" w:rsidRDefault="004E36CF" w:rsidP="00B1780E">
      <w:pPr>
        <w:pStyle w:val="ListParagraph"/>
        <w:numPr>
          <w:ilvl w:val="0"/>
          <w:numId w:val="5"/>
        </w:numPr>
        <w:rPr>
          <w:rFonts w:ascii="Arial" w:hAnsi="Arial" w:cs="Arial"/>
          <w:sz w:val="22"/>
          <w:szCs w:val="22"/>
        </w:rPr>
      </w:pPr>
      <w:r w:rsidRPr="001F797D">
        <w:rPr>
          <w:rFonts w:ascii="Arial" w:hAnsi="Arial" w:cs="Arial"/>
          <w:sz w:val="22"/>
          <w:szCs w:val="22"/>
        </w:rPr>
        <w:t>p</w:t>
      </w:r>
      <w:r w:rsidR="00B1780E" w:rsidRPr="001F797D">
        <w:rPr>
          <w:rFonts w:ascii="Arial" w:hAnsi="Arial" w:cs="Arial"/>
          <w:sz w:val="22"/>
          <w:szCs w:val="22"/>
        </w:rPr>
        <w:t>rovide educational responses to ensure that pupils develop the knowledge and skills necessary for living in a multi-ethnic, multi-cultural and multi-faith society</w:t>
      </w:r>
    </w:p>
    <w:p w14:paraId="79C51695" w14:textId="77777777" w:rsidR="0058101A" w:rsidRPr="001F797D" w:rsidRDefault="0058101A" w:rsidP="0058101A">
      <w:pPr>
        <w:rPr>
          <w:rFonts w:ascii="Arial" w:hAnsi="Arial" w:cs="Arial"/>
          <w:sz w:val="22"/>
          <w:szCs w:val="22"/>
        </w:rPr>
      </w:pPr>
    </w:p>
    <w:p w14:paraId="10A9995E" w14:textId="7B67FB10" w:rsidR="0058101A" w:rsidRPr="001F797D" w:rsidRDefault="0058101A" w:rsidP="0058101A">
      <w:pPr>
        <w:rPr>
          <w:rFonts w:ascii="Arial" w:hAnsi="Arial" w:cs="Arial"/>
          <w:sz w:val="22"/>
          <w:szCs w:val="22"/>
        </w:rPr>
      </w:pPr>
      <w:r w:rsidRPr="001F797D">
        <w:rPr>
          <w:rFonts w:ascii="Arial" w:hAnsi="Arial" w:cs="Arial"/>
          <w:sz w:val="22"/>
          <w:szCs w:val="22"/>
        </w:rPr>
        <w:t>All staff will be vigilant</w:t>
      </w:r>
      <w:r w:rsidR="004E36CF" w:rsidRPr="001F797D">
        <w:rPr>
          <w:rFonts w:ascii="Arial" w:hAnsi="Arial" w:cs="Arial"/>
          <w:sz w:val="22"/>
          <w:szCs w:val="22"/>
        </w:rPr>
        <w:t xml:space="preserve"> at all times and open to pupil</w:t>
      </w:r>
      <w:r w:rsidRPr="001F797D">
        <w:rPr>
          <w:rFonts w:ascii="Arial" w:hAnsi="Arial" w:cs="Arial"/>
          <w:sz w:val="22"/>
          <w:szCs w:val="22"/>
        </w:rPr>
        <w:t>s</w:t>
      </w:r>
      <w:r w:rsidR="004E36CF" w:rsidRPr="001F797D">
        <w:rPr>
          <w:rFonts w:ascii="Arial" w:hAnsi="Arial" w:cs="Arial"/>
          <w:sz w:val="22"/>
          <w:szCs w:val="22"/>
        </w:rPr>
        <w:t>’</w:t>
      </w:r>
      <w:r w:rsidRPr="001F797D">
        <w:rPr>
          <w:rFonts w:ascii="Arial" w:hAnsi="Arial" w:cs="Arial"/>
          <w:sz w:val="22"/>
          <w:szCs w:val="22"/>
        </w:rPr>
        <w:t xml:space="preserve"> concerns about experiences of racism, being ready to listen and to take reports seriously. Distressed pupils will be support</w:t>
      </w:r>
      <w:r w:rsidR="004E36CF" w:rsidRPr="001F797D">
        <w:rPr>
          <w:rFonts w:ascii="Arial" w:hAnsi="Arial" w:cs="Arial"/>
          <w:sz w:val="22"/>
          <w:szCs w:val="22"/>
        </w:rPr>
        <w:t>ed and all incidents reported</w:t>
      </w:r>
      <w:r w:rsidRPr="001F797D">
        <w:rPr>
          <w:rFonts w:ascii="Arial" w:hAnsi="Arial" w:cs="Arial"/>
          <w:sz w:val="22"/>
          <w:szCs w:val="22"/>
        </w:rPr>
        <w:t xml:space="preserve"> to the appropriate member of staff.</w:t>
      </w:r>
    </w:p>
    <w:p w14:paraId="26B438E6" w14:textId="77777777" w:rsidR="0058101A" w:rsidRPr="001F797D" w:rsidRDefault="0058101A" w:rsidP="0058101A">
      <w:pPr>
        <w:rPr>
          <w:rFonts w:ascii="Arial" w:hAnsi="Arial" w:cs="Arial"/>
          <w:sz w:val="22"/>
          <w:szCs w:val="22"/>
        </w:rPr>
      </w:pPr>
    </w:p>
    <w:p w14:paraId="0C1B72C1" w14:textId="77777777" w:rsidR="004E36CF" w:rsidRPr="001F797D" w:rsidRDefault="004E36CF" w:rsidP="0058101A">
      <w:pPr>
        <w:rPr>
          <w:rFonts w:ascii="Arial" w:hAnsi="Arial" w:cs="Arial"/>
          <w:b/>
          <w:sz w:val="22"/>
          <w:szCs w:val="22"/>
        </w:rPr>
      </w:pPr>
    </w:p>
    <w:p w14:paraId="36D1BFE7" w14:textId="6CC41625" w:rsidR="0058101A" w:rsidRPr="001F797D" w:rsidRDefault="0058101A" w:rsidP="0058101A">
      <w:pPr>
        <w:rPr>
          <w:rFonts w:ascii="Arial" w:hAnsi="Arial" w:cs="Arial"/>
          <w:b/>
          <w:sz w:val="22"/>
          <w:szCs w:val="22"/>
        </w:rPr>
      </w:pPr>
      <w:r w:rsidRPr="001F797D">
        <w:rPr>
          <w:rFonts w:ascii="Arial" w:hAnsi="Arial" w:cs="Arial"/>
          <w:b/>
          <w:sz w:val="22"/>
          <w:szCs w:val="22"/>
        </w:rPr>
        <w:t>Expectations of pupils</w:t>
      </w:r>
    </w:p>
    <w:p w14:paraId="464F3A16" w14:textId="77777777" w:rsidR="0016245D" w:rsidRPr="001F797D" w:rsidRDefault="0016245D" w:rsidP="0058101A">
      <w:pPr>
        <w:rPr>
          <w:rFonts w:ascii="Arial" w:hAnsi="Arial" w:cs="Arial"/>
          <w:b/>
          <w:sz w:val="22"/>
          <w:szCs w:val="22"/>
        </w:rPr>
      </w:pPr>
    </w:p>
    <w:p w14:paraId="27BBDAC2" w14:textId="687429E4" w:rsidR="0058101A" w:rsidRPr="001F797D" w:rsidRDefault="0058101A" w:rsidP="0058101A">
      <w:pPr>
        <w:rPr>
          <w:rFonts w:ascii="Arial" w:hAnsi="Arial" w:cs="Arial"/>
          <w:sz w:val="22"/>
          <w:szCs w:val="22"/>
        </w:rPr>
      </w:pPr>
      <w:r w:rsidRPr="001F797D">
        <w:rPr>
          <w:rFonts w:ascii="Arial" w:hAnsi="Arial" w:cs="Arial"/>
          <w:sz w:val="22"/>
          <w:szCs w:val="22"/>
        </w:rPr>
        <w:t>All pupils, as appropriate to their age and understanding, have a responsibility for promoting a harmonious school community and challenging and/or reporting racist and other hurtful behaviours. (It is understood however that it may be difficult for pupils who are the targets of racism to report it)</w:t>
      </w:r>
    </w:p>
    <w:p w14:paraId="4B78101B" w14:textId="77777777" w:rsidR="0016245D" w:rsidRPr="001F797D" w:rsidRDefault="0016245D" w:rsidP="0058101A">
      <w:pPr>
        <w:rPr>
          <w:rFonts w:ascii="Arial" w:hAnsi="Arial" w:cs="Arial"/>
          <w:b/>
          <w:sz w:val="22"/>
          <w:szCs w:val="22"/>
        </w:rPr>
      </w:pPr>
    </w:p>
    <w:p w14:paraId="7B9F4680" w14:textId="1B5A6EBB" w:rsidR="0058101A" w:rsidRPr="001F797D" w:rsidRDefault="0058101A" w:rsidP="0058101A">
      <w:pPr>
        <w:rPr>
          <w:rFonts w:ascii="Arial" w:hAnsi="Arial" w:cs="Arial"/>
          <w:b/>
          <w:sz w:val="22"/>
          <w:szCs w:val="22"/>
        </w:rPr>
      </w:pPr>
      <w:r w:rsidRPr="001F797D">
        <w:rPr>
          <w:rFonts w:ascii="Arial" w:hAnsi="Arial" w:cs="Arial"/>
          <w:b/>
          <w:sz w:val="22"/>
          <w:szCs w:val="22"/>
        </w:rPr>
        <w:t>Expectations of Parents</w:t>
      </w:r>
    </w:p>
    <w:p w14:paraId="28608EFE" w14:textId="77777777" w:rsidR="0058101A" w:rsidRPr="001F797D" w:rsidRDefault="0058101A" w:rsidP="0058101A">
      <w:pPr>
        <w:rPr>
          <w:rFonts w:ascii="Arial" w:hAnsi="Arial" w:cs="Arial"/>
          <w:b/>
          <w:sz w:val="22"/>
          <w:szCs w:val="22"/>
        </w:rPr>
      </w:pPr>
    </w:p>
    <w:p w14:paraId="7756C835" w14:textId="3AED4745" w:rsidR="0058101A" w:rsidRPr="001F797D" w:rsidRDefault="0058101A" w:rsidP="0058101A">
      <w:pPr>
        <w:rPr>
          <w:rFonts w:ascii="Arial" w:hAnsi="Arial" w:cs="Arial"/>
          <w:sz w:val="22"/>
          <w:szCs w:val="22"/>
        </w:rPr>
      </w:pPr>
      <w:r w:rsidRPr="001F797D">
        <w:rPr>
          <w:rFonts w:ascii="Arial" w:hAnsi="Arial" w:cs="Arial"/>
          <w:sz w:val="22"/>
          <w:szCs w:val="22"/>
        </w:rPr>
        <w:t>We always take parents’ concerns seriously. However the school can only respond to incidents that are drawn to their attention.</w:t>
      </w:r>
    </w:p>
    <w:p w14:paraId="533BDF2B" w14:textId="2B0B3D84" w:rsidR="0058101A" w:rsidRPr="001F797D" w:rsidRDefault="0058101A" w:rsidP="0058101A">
      <w:pPr>
        <w:rPr>
          <w:rFonts w:ascii="Arial" w:hAnsi="Arial" w:cs="Arial"/>
          <w:sz w:val="22"/>
          <w:szCs w:val="22"/>
        </w:rPr>
      </w:pPr>
      <w:r w:rsidRPr="001F797D">
        <w:rPr>
          <w:rFonts w:ascii="Arial" w:hAnsi="Arial" w:cs="Arial"/>
          <w:sz w:val="22"/>
          <w:szCs w:val="22"/>
        </w:rPr>
        <w:t xml:space="preserve">Parents are </w:t>
      </w:r>
      <w:r w:rsidR="00EF576C" w:rsidRPr="001F797D">
        <w:rPr>
          <w:rFonts w:ascii="Arial" w:hAnsi="Arial" w:cs="Arial"/>
          <w:sz w:val="22"/>
          <w:szCs w:val="22"/>
        </w:rPr>
        <w:t>expe</w:t>
      </w:r>
      <w:r w:rsidR="00E92441" w:rsidRPr="001F797D">
        <w:rPr>
          <w:rFonts w:ascii="Arial" w:hAnsi="Arial" w:cs="Arial"/>
          <w:sz w:val="22"/>
          <w:szCs w:val="22"/>
        </w:rPr>
        <w:t>cted</w:t>
      </w:r>
      <w:r w:rsidRPr="001F797D">
        <w:rPr>
          <w:rFonts w:ascii="Arial" w:hAnsi="Arial" w:cs="Arial"/>
          <w:sz w:val="22"/>
          <w:szCs w:val="22"/>
        </w:rPr>
        <w:t xml:space="preserve"> to ensure that their children display appropriate and acceptable behaviour in and out of school. When problems arise in school we will seek the support of all parents in ensuring their children </w:t>
      </w:r>
      <w:r w:rsidR="00E92441" w:rsidRPr="001F797D">
        <w:rPr>
          <w:rFonts w:ascii="Arial" w:hAnsi="Arial" w:cs="Arial"/>
          <w:sz w:val="22"/>
          <w:szCs w:val="22"/>
        </w:rPr>
        <w:t>understand</w:t>
      </w:r>
      <w:r w:rsidRPr="001F797D">
        <w:rPr>
          <w:rFonts w:ascii="Arial" w:hAnsi="Arial" w:cs="Arial"/>
          <w:sz w:val="22"/>
          <w:szCs w:val="22"/>
        </w:rPr>
        <w:t xml:space="preserve"> where and why offence has been caused and what, if any, change might be necessary to adhere to the school’s </w:t>
      </w:r>
      <w:r w:rsidR="00EF576C" w:rsidRPr="001F797D">
        <w:rPr>
          <w:rFonts w:ascii="Arial" w:hAnsi="Arial" w:cs="Arial"/>
          <w:sz w:val="22"/>
          <w:szCs w:val="22"/>
        </w:rPr>
        <w:t>equality and diversity</w:t>
      </w:r>
      <w:r w:rsidRPr="001F797D">
        <w:rPr>
          <w:rFonts w:ascii="Arial" w:hAnsi="Arial" w:cs="Arial"/>
          <w:sz w:val="22"/>
          <w:szCs w:val="22"/>
        </w:rPr>
        <w:t xml:space="preserve"> policies.</w:t>
      </w:r>
    </w:p>
    <w:p w14:paraId="05325F9E" w14:textId="77777777" w:rsidR="0058101A" w:rsidRPr="001F797D" w:rsidRDefault="0058101A" w:rsidP="0058101A">
      <w:pPr>
        <w:rPr>
          <w:rFonts w:ascii="Arial" w:hAnsi="Arial" w:cs="Arial"/>
          <w:sz w:val="22"/>
          <w:szCs w:val="22"/>
        </w:rPr>
      </w:pPr>
    </w:p>
    <w:p w14:paraId="737D41C8" w14:textId="77777777" w:rsidR="001F797D" w:rsidRDefault="001F797D" w:rsidP="0058101A">
      <w:pPr>
        <w:rPr>
          <w:rFonts w:ascii="Arial" w:hAnsi="Arial" w:cs="Arial"/>
          <w:b/>
          <w:sz w:val="22"/>
          <w:szCs w:val="22"/>
        </w:rPr>
      </w:pPr>
    </w:p>
    <w:p w14:paraId="05BBFE60" w14:textId="344974A7" w:rsidR="0058101A" w:rsidRPr="001F797D" w:rsidRDefault="00E92441" w:rsidP="0058101A">
      <w:pPr>
        <w:rPr>
          <w:rFonts w:ascii="Arial" w:hAnsi="Arial" w:cs="Arial"/>
          <w:b/>
          <w:sz w:val="22"/>
          <w:szCs w:val="22"/>
        </w:rPr>
      </w:pPr>
      <w:r w:rsidRPr="001F797D">
        <w:rPr>
          <w:rFonts w:ascii="Arial" w:hAnsi="Arial" w:cs="Arial"/>
          <w:b/>
          <w:sz w:val="22"/>
          <w:szCs w:val="22"/>
        </w:rPr>
        <w:lastRenderedPageBreak/>
        <w:t>Responding</w:t>
      </w:r>
      <w:r w:rsidR="0058101A" w:rsidRPr="001F797D">
        <w:rPr>
          <w:rFonts w:ascii="Arial" w:hAnsi="Arial" w:cs="Arial"/>
          <w:b/>
          <w:sz w:val="22"/>
          <w:szCs w:val="22"/>
        </w:rPr>
        <w:t xml:space="preserve"> to incidents</w:t>
      </w:r>
    </w:p>
    <w:p w14:paraId="181A5C5A" w14:textId="77777777" w:rsidR="0058101A" w:rsidRPr="001F797D" w:rsidRDefault="0058101A" w:rsidP="0058101A">
      <w:pPr>
        <w:rPr>
          <w:rFonts w:ascii="Arial" w:hAnsi="Arial" w:cs="Arial"/>
          <w:b/>
          <w:sz w:val="22"/>
          <w:szCs w:val="22"/>
        </w:rPr>
      </w:pPr>
    </w:p>
    <w:p w14:paraId="61DB8189" w14:textId="06CA7F0B" w:rsidR="0058101A" w:rsidRPr="001F797D" w:rsidRDefault="0058101A" w:rsidP="0058101A">
      <w:pPr>
        <w:rPr>
          <w:rFonts w:ascii="Arial" w:hAnsi="Arial" w:cs="Arial"/>
          <w:sz w:val="22"/>
          <w:szCs w:val="22"/>
        </w:rPr>
      </w:pPr>
      <w:r w:rsidRPr="001F797D">
        <w:rPr>
          <w:rFonts w:ascii="Arial" w:hAnsi="Arial" w:cs="Arial"/>
          <w:sz w:val="22"/>
          <w:szCs w:val="22"/>
        </w:rPr>
        <w:t xml:space="preserve">In responding to incidents that may occur the school </w:t>
      </w:r>
      <w:r w:rsidR="00B0028A" w:rsidRPr="001F797D">
        <w:rPr>
          <w:rFonts w:ascii="Arial" w:hAnsi="Arial" w:cs="Arial"/>
          <w:sz w:val="22"/>
          <w:szCs w:val="22"/>
        </w:rPr>
        <w:t>will</w:t>
      </w:r>
      <w:r w:rsidRPr="001F797D">
        <w:rPr>
          <w:rFonts w:ascii="Arial" w:hAnsi="Arial" w:cs="Arial"/>
          <w:sz w:val="22"/>
          <w:szCs w:val="22"/>
        </w:rPr>
        <w:t xml:space="preserve"> aim</w:t>
      </w:r>
    </w:p>
    <w:p w14:paraId="708C99BF" w14:textId="23FBDA46" w:rsidR="0058101A" w:rsidRPr="001F797D" w:rsidRDefault="00B0028A" w:rsidP="0058101A">
      <w:pPr>
        <w:pStyle w:val="ListParagraph"/>
        <w:numPr>
          <w:ilvl w:val="0"/>
          <w:numId w:val="6"/>
        </w:numPr>
        <w:rPr>
          <w:rFonts w:ascii="Arial" w:hAnsi="Arial" w:cs="Arial"/>
          <w:sz w:val="22"/>
          <w:szCs w:val="22"/>
        </w:rPr>
      </w:pPr>
      <w:r w:rsidRPr="001F797D">
        <w:rPr>
          <w:rFonts w:ascii="Arial" w:hAnsi="Arial" w:cs="Arial"/>
          <w:sz w:val="22"/>
          <w:szCs w:val="22"/>
        </w:rPr>
        <w:t>t</w:t>
      </w:r>
      <w:r w:rsidR="0058101A" w:rsidRPr="001F797D">
        <w:rPr>
          <w:rFonts w:ascii="Arial" w:hAnsi="Arial" w:cs="Arial"/>
          <w:sz w:val="22"/>
          <w:szCs w:val="22"/>
        </w:rPr>
        <w:t>o provide appropriate support to pupils</w:t>
      </w:r>
    </w:p>
    <w:p w14:paraId="2043D95C" w14:textId="3B18A832" w:rsidR="0058101A" w:rsidRPr="001F797D" w:rsidRDefault="00B0028A" w:rsidP="0058101A">
      <w:pPr>
        <w:pStyle w:val="ListParagraph"/>
        <w:numPr>
          <w:ilvl w:val="0"/>
          <w:numId w:val="6"/>
        </w:numPr>
        <w:rPr>
          <w:rFonts w:ascii="Arial" w:hAnsi="Arial" w:cs="Arial"/>
          <w:sz w:val="22"/>
          <w:szCs w:val="22"/>
        </w:rPr>
      </w:pPr>
      <w:r w:rsidRPr="001F797D">
        <w:rPr>
          <w:rFonts w:ascii="Arial" w:hAnsi="Arial" w:cs="Arial"/>
          <w:sz w:val="22"/>
          <w:szCs w:val="22"/>
        </w:rPr>
        <w:t>t</w:t>
      </w:r>
      <w:r w:rsidR="0058101A" w:rsidRPr="001F797D">
        <w:rPr>
          <w:rFonts w:ascii="Arial" w:hAnsi="Arial" w:cs="Arial"/>
          <w:sz w:val="22"/>
          <w:szCs w:val="22"/>
        </w:rPr>
        <w:t xml:space="preserve">o deal with any </w:t>
      </w:r>
      <w:r w:rsidR="00E92441" w:rsidRPr="001F797D">
        <w:rPr>
          <w:rFonts w:ascii="Arial" w:hAnsi="Arial" w:cs="Arial"/>
          <w:sz w:val="22"/>
          <w:szCs w:val="22"/>
        </w:rPr>
        <w:t>unacceptable</w:t>
      </w:r>
      <w:r w:rsidR="0058101A" w:rsidRPr="001F797D">
        <w:rPr>
          <w:rFonts w:ascii="Arial" w:hAnsi="Arial" w:cs="Arial"/>
          <w:sz w:val="22"/>
          <w:szCs w:val="22"/>
        </w:rPr>
        <w:t xml:space="preserve"> behaviour</w:t>
      </w:r>
    </w:p>
    <w:p w14:paraId="64F6C2A8" w14:textId="6644364C" w:rsidR="0058101A" w:rsidRPr="001F797D" w:rsidRDefault="00B0028A" w:rsidP="0058101A">
      <w:pPr>
        <w:pStyle w:val="ListParagraph"/>
        <w:numPr>
          <w:ilvl w:val="0"/>
          <w:numId w:val="6"/>
        </w:numPr>
        <w:rPr>
          <w:rFonts w:ascii="Arial" w:hAnsi="Arial" w:cs="Arial"/>
          <w:sz w:val="22"/>
          <w:szCs w:val="22"/>
        </w:rPr>
      </w:pPr>
      <w:r w:rsidRPr="001F797D">
        <w:rPr>
          <w:rFonts w:ascii="Arial" w:hAnsi="Arial" w:cs="Arial"/>
          <w:sz w:val="22"/>
          <w:szCs w:val="22"/>
        </w:rPr>
        <w:t>t</w:t>
      </w:r>
      <w:r w:rsidR="0058101A" w:rsidRPr="001F797D">
        <w:rPr>
          <w:rFonts w:ascii="Arial" w:hAnsi="Arial" w:cs="Arial"/>
          <w:sz w:val="22"/>
          <w:szCs w:val="22"/>
        </w:rPr>
        <w:t>o prevent racism and discrimination and</w:t>
      </w:r>
    </w:p>
    <w:p w14:paraId="11A99080" w14:textId="7E1E942B" w:rsidR="0058101A" w:rsidRPr="001F797D" w:rsidRDefault="00B0028A" w:rsidP="0058101A">
      <w:pPr>
        <w:pStyle w:val="ListParagraph"/>
        <w:numPr>
          <w:ilvl w:val="0"/>
          <w:numId w:val="6"/>
        </w:numPr>
        <w:rPr>
          <w:rFonts w:ascii="Arial" w:hAnsi="Arial" w:cs="Arial"/>
          <w:sz w:val="22"/>
          <w:szCs w:val="22"/>
        </w:rPr>
      </w:pPr>
      <w:r w:rsidRPr="001F797D">
        <w:rPr>
          <w:rFonts w:ascii="Arial" w:hAnsi="Arial" w:cs="Arial"/>
          <w:sz w:val="22"/>
          <w:szCs w:val="22"/>
        </w:rPr>
        <w:t>t</w:t>
      </w:r>
      <w:r w:rsidR="0058101A" w:rsidRPr="001F797D">
        <w:rPr>
          <w:rFonts w:ascii="Arial" w:hAnsi="Arial" w:cs="Arial"/>
          <w:sz w:val="22"/>
          <w:szCs w:val="22"/>
        </w:rPr>
        <w:t xml:space="preserve">o re-establish good </w:t>
      </w:r>
      <w:r w:rsidR="00E92441" w:rsidRPr="001F797D">
        <w:rPr>
          <w:rFonts w:ascii="Arial" w:hAnsi="Arial" w:cs="Arial"/>
          <w:sz w:val="22"/>
          <w:szCs w:val="22"/>
        </w:rPr>
        <w:t>race</w:t>
      </w:r>
      <w:r w:rsidR="0058101A" w:rsidRPr="001F797D">
        <w:rPr>
          <w:rFonts w:ascii="Arial" w:hAnsi="Arial" w:cs="Arial"/>
          <w:sz w:val="22"/>
          <w:szCs w:val="22"/>
        </w:rPr>
        <w:t xml:space="preserve"> relations across the school</w:t>
      </w:r>
    </w:p>
    <w:p w14:paraId="2269D3B0" w14:textId="77777777" w:rsidR="0058101A" w:rsidRPr="001F797D" w:rsidRDefault="0058101A" w:rsidP="0058101A">
      <w:pPr>
        <w:rPr>
          <w:rFonts w:ascii="Arial" w:hAnsi="Arial" w:cs="Arial"/>
          <w:sz w:val="22"/>
          <w:szCs w:val="22"/>
        </w:rPr>
      </w:pPr>
    </w:p>
    <w:p w14:paraId="35683028" w14:textId="431E1742" w:rsidR="0058101A" w:rsidRPr="001F797D" w:rsidRDefault="0058101A" w:rsidP="0058101A">
      <w:pPr>
        <w:rPr>
          <w:rFonts w:ascii="Arial" w:hAnsi="Arial" w:cs="Arial"/>
          <w:sz w:val="22"/>
          <w:szCs w:val="22"/>
        </w:rPr>
      </w:pPr>
      <w:r w:rsidRPr="001F797D">
        <w:rPr>
          <w:rFonts w:ascii="Arial" w:hAnsi="Arial" w:cs="Arial"/>
          <w:sz w:val="22"/>
          <w:szCs w:val="22"/>
        </w:rPr>
        <w:t>Support will be given to anyone who has experienced offence. Their concerns will be listened to.</w:t>
      </w:r>
    </w:p>
    <w:p w14:paraId="52DB5378" w14:textId="77777777" w:rsidR="0058101A" w:rsidRPr="001F797D" w:rsidRDefault="0058101A" w:rsidP="0058101A">
      <w:pPr>
        <w:rPr>
          <w:rFonts w:ascii="Arial" w:hAnsi="Arial" w:cs="Arial"/>
          <w:sz w:val="22"/>
          <w:szCs w:val="22"/>
        </w:rPr>
      </w:pPr>
    </w:p>
    <w:p w14:paraId="746F11B2" w14:textId="3AE2AA75" w:rsidR="0058101A" w:rsidRPr="001F797D" w:rsidRDefault="0058101A" w:rsidP="0058101A">
      <w:pPr>
        <w:rPr>
          <w:rFonts w:ascii="Arial" w:hAnsi="Arial" w:cs="Arial"/>
          <w:sz w:val="22"/>
          <w:szCs w:val="22"/>
        </w:rPr>
      </w:pPr>
      <w:proofErr w:type="gramStart"/>
      <w:r w:rsidRPr="001F797D">
        <w:rPr>
          <w:rFonts w:ascii="Arial" w:hAnsi="Arial" w:cs="Arial"/>
          <w:sz w:val="22"/>
          <w:szCs w:val="22"/>
        </w:rPr>
        <w:t>An investigation</w:t>
      </w:r>
      <w:r w:rsidR="00BD357A" w:rsidRPr="001F797D">
        <w:rPr>
          <w:rFonts w:ascii="Arial" w:hAnsi="Arial" w:cs="Arial"/>
          <w:sz w:val="22"/>
          <w:szCs w:val="22"/>
        </w:rPr>
        <w:t>s</w:t>
      </w:r>
      <w:proofErr w:type="gramEnd"/>
      <w:r w:rsidRPr="001F797D">
        <w:rPr>
          <w:rFonts w:ascii="Arial" w:hAnsi="Arial" w:cs="Arial"/>
          <w:sz w:val="22"/>
          <w:szCs w:val="22"/>
        </w:rPr>
        <w:t xml:space="preserve"> will look into the details </w:t>
      </w:r>
      <w:r w:rsidR="00E92441" w:rsidRPr="001F797D">
        <w:rPr>
          <w:rFonts w:ascii="Arial" w:hAnsi="Arial" w:cs="Arial"/>
          <w:sz w:val="22"/>
          <w:szCs w:val="22"/>
        </w:rPr>
        <w:t>of</w:t>
      </w:r>
      <w:r w:rsidRPr="001F797D">
        <w:rPr>
          <w:rFonts w:ascii="Arial" w:hAnsi="Arial" w:cs="Arial"/>
          <w:sz w:val="22"/>
          <w:szCs w:val="22"/>
        </w:rPr>
        <w:t xml:space="preserve"> what has occurred.</w:t>
      </w:r>
    </w:p>
    <w:p w14:paraId="753A264F" w14:textId="77777777" w:rsidR="0058101A" w:rsidRPr="001F797D" w:rsidRDefault="0058101A" w:rsidP="0058101A">
      <w:pPr>
        <w:rPr>
          <w:rFonts w:ascii="Arial" w:hAnsi="Arial" w:cs="Arial"/>
          <w:sz w:val="22"/>
          <w:szCs w:val="22"/>
        </w:rPr>
      </w:pPr>
    </w:p>
    <w:p w14:paraId="52DCA666" w14:textId="73ACB6ED" w:rsidR="0058101A" w:rsidRPr="001F797D" w:rsidRDefault="0058101A" w:rsidP="0058101A">
      <w:pPr>
        <w:rPr>
          <w:rFonts w:ascii="Arial" w:hAnsi="Arial" w:cs="Arial"/>
          <w:sz w:val="22"/>
          <w:szCs w:val="22"/>
        </w:rPr>
      </w:pPr>
      <w:r w:rsidRPr="001F797D">
        <w:rPr>
          <w:rFonts w:ascii="Arial" w:hAnsi="Arial" w:cs="Arial"/>
          <w:sz w:val="22"/>
          <w:szCs w:val="22"/>
        </w:rPr>
        <w:t>The cause of offence will be clearly identified and an educated response provided where appropriate.</w:t>
      </w:r>
    </w:p>
    <w:p w14:paraId="75E88113" w14:textId="77777777" w:rsidR="0058101A" w:rsidRPr="001F797D" w:rsidRDefault="0058101A" w:rsidP="0058101A">
      <w:pPr>
        <w:rPr>
          <w:rFonts w:ascii="Arial" w:hAnsi="Arial" w:cs="Arial"/>
          <w:sz w:val="22"/>
          <w:szCs w:val="22"/>
        </w:rPr>
      </w:pPr>
    </w:p>
    <w:p w14:paraId="43F29A35" w14:textId="7C09A3FD" w:rsidR="0058101A" w:rsidRPr="001F797D" w:rsidRDefault="0058101A" w:rsidP="0058101A">
      <w:pPr>
        <w:rPr>
          <w:rFonts w:ascii="Arial" w:hAnsi="Arial" w:cs="Arial"/>
          <w:sz w:val="22"/>
          <w:szCs w:val="22"/>
        </w:rPr>
      </w:pPr>
      <w:r w:rsidRPr="001F797D">
        <w:rPr>
          <w:rFonts w:ascii="Arial" w:hAnsi="Arial" w:cs="Arial"/>
          <w:sz w:val="22"/>
          <w:szCs w:val="22"/>
        </w:rPr>
        <w:t xml:space="preserve">Where offence was intentional pupils will be subject to disciplinary procedures. Where offence was unintentional pupils will need to understand how offence was caused and be supported to make any changes necessary in their behaviour. A high priority will be placed by the school on resolving any breakdown in </w:t>
      </w:r>
      <w:r w:rsidR="00E92441" w:rsidRPr="001F797D">
        <w:rPr>
          <w:rFonts w:ascii="Arial" w:hAnsi="Arial" w:cs="Arial"/>
          <w:sz w:val="22"/>
          <w:szCs w:val="22"/>
        </w:rPr>
        <w:t>relationships and ensuring that pupils can move on positively from the experience.</w:t>
      </w:r>
    </w:p>
    <w:p w14:paraId="18E50D2F" w14:textId="77777777" w:rsidR="00E92441" w:rsidRPr="001F797D" w:rsidRDefault="00E92441" w:rsidP="0058101A">
      <w:pPr>
        <w:rPr>
          <w:rFonts w:ascii="Arial" w:hAnsi="Arial" w:cs="Arial"/>
          <w:sz w:val="22"/>
          <w:szCs w:val="22"/>
        </w:rPr>
      </w:pPr>
    </w:p>
    <w:p w14:paraId="263789AF" w14:textId="7C679D1E" w:rsidR="00E92441" w:rsidRPr="001F797D" w:rsidRDefault="00E92441" w:rsidP="0058101A">
      <w:pPr>
        <w:rPr>
          <w:rFonts w:ascii="Arial" w:hAnsi="Arial" w:cs="Arial"/>
          <w:sz w:val="22"/>
          <w:szCs w:val="22"/>
        </w:rPr>
      </w:pPr>
      <w:r w:rsidRPr="001F797D">
        <w:rPr>
          <w:rFonts w:ascii="Arial" w:hAnsi="Arial" w:cs="Arial"/>
          <w:sz w:val="22"/>
          <w:szCs w:val="22"/>
        </w:rPr>
        <w:t>Pupils who have experienced racism or discrimination and their parents will be kept informed throughout the investigation and resolution of the incident.</w:t>
      </w:r>
    </w:p>
    <w:p w14:paraId="3BA9CE99" w14:textId="77777777" w:rsidR="00E92441" w:rsidRPr="001F797D" w:rsidRDefault="00E92441" w:rsidP="0058101A">
      <w:pPr>
        <w:rPr>
          <w:rFonts w:ascii="Arial" w:hAnsi="Arial" w:cs="Arial"/>
          <w:sz w:val="22"/>
          <w:szCs w:val="22"/>
        </w:rPr>
      </w:pPr>
    </w:p>
    <w:p w14:paraId="2E038A6D" w14:textId="1D2F27AA" w:rsidR="00E92441" w:rsidRPr="001F797D" w:rsidRDefault="00E92441" w:rsidP="0058101A">
      <w:pPr>
        <w:rPr>
          <w:rFonts w:ascii="Arial" w:hAnsi="Arial" w:cs="Arial"/>
          <w:b/>
          <w:sz w:val="22"/>
          <w:szCs w:val="22"/>
        </w:rPr>
      </w:pPr>
      <w:r w:rsidRPr="001F797D">
        <w:rPr>
          <w:rFonts w:ascii="Arial" w:hAnsi="Arial" w:cs="Arial"/>
          <w:b/>
          <w:sz w:val="22"/>
          <w:szCs w:val="22"/>
        </w:rPr>
        <w:t>Recording and Reporting Incidents</w:t>
      </w:r>
    </w:p>
    <w:p w14:paraId="04E34087" w14:textId="77777777" w:rsidR="00E92441" w:rsidRPr="001F797D" w:rsidRDefault="00E92441" w:rsidP="0058101A">
      <w:pPr>
        <w:rPr>
          <w:rFonts w:ascii="Arial" w:hAnsi="Arial" w:cs="Arial"/>
          <w:b/>
          <w:sz w:val="22"/>
          <w:szCs w:val="22"/>
        </w:rPr>
      </w:pPr>
    </w:p>
    <w:p w14:paraId="351171D3" w14:textId="1F085A05" w:rsidR="00E92441" w:rsidRPr="001F797D" w:rsidRDefault="00E92441" w:rsidP="0058101A">
      <w:pPr>
        <w:rPr>
          <w:rFonts w:ascii="Arial" w:hAnsi="Arial" w:cs="Arial"/>
          <w:sz w:val="22"/>
          <w:szCs w:val="22"/>
        </w:rPr>
      </w:pPr>
      <w:r w:rsidRPr="001F797D">
        <w:rPr>
          <w:rFonts w:ascii="Arial" w:hAnsi="Arial" w:cs="Arial"/>
          <w:sz w:val="22"/>
          <w:szCs w:val="22"/>
        </w:rPr>
        <w:t>As required variously by the Local Authority and Home Office Code of Practice:</w:t>
      </w:r>
    </w:p>
    <w:p w14:paraId="0B111801" w14:textId="77777777" w:rsidR="00E92441" w:rsidRPr="001F797D" w:rsidRDefault="00E92441" w:rsidP="0058101A">
      <w:pPr>
        <w:rPr>
          <w:rFonts w:ascii="Arial" w:hAnsi="Arial" w:cs="Arial"/>
          <w:sz w:val="22"/>
          <w:szCs w:val="22"/>
        </w:rPr>
      </w:pPr>
    </w:p>
    <w:p w14:paraId="0E823329" w14:textId="0F8F7E73" w:rsidR="00E92441" w:rsidRPr="001F797D" w:rsidRDefault="00E92441" w:rsidP="00E92441">
      <w:pPr>
        <w:rPr>
          <w:rFonts w:ascii="Arial" w:hAnsi="Arial" w:cs="Arial"/>
          <w:sz w:val="22"/>
          <w:szCs w:val="22"/>
        </w:rPr>
      </w:pPr>
      <w:r w:rsidRPr="001F797D">
        <w:rPr>
          <w:rFonts w:ascii="Arial" w:hAnsi="Arial" w:cs="Arial"/>
          <w:sz w:val="22"/>
          <w:szCs w:val="22"/>
        </w:rPr>
        <w:t>1</w:t>
      </w:r>
      <w:r w:rsidRPr="001F797D">
        <w:rPr>
          <w:rFonts w:ascii="Arial" w:hAnsi="Arial" w:cs="Arial"/>
          <w:sz w:val="22"/>
          <w:szCs w:val="22"/>
        </w:rPr>
        <w:tab/>
        <w:t>All incidents will be recorded, including the date, the names and ethnicity of the perpetrators and victims, the nature of the incident and action taken in response</w:t>
      </w:r>
    </w:p>
    <w:p w14:paraId="6FAB0945" w14:textId="77777777" w:rsidR="00E92441" w:rsidRPr="001F797D" w:rsidRDefault="00E92441" w:rsidP="00E92441">
      <w:pPr>
        <w:rPr>
          <w:rFonts w:ascii="Arial" w:hAnsi="Arial" w:cs="Arial"/>
          <w:sz w:val="22"/>
          <w:szCs w:val="22"/>
        </w:rPr>
      </w:pPr>
    </w:p>
    <w:p w14:paraId="20EFB2DA" w14:textId="24B20D7E" w:rsidR="00E92441" w:rsidRPr="001F797D" w:rsidRDefault="00E92441" w:rsidP="00E92441">
      <w:pPr>
        <w:rPr>
          <w:rFonts w:ascii="Arial" w:hAnsi="Arial" w:cs="Arial"/>
          <w:sz w:val="22"/>
          <w:szCs w:val="22"/>
        </w:rPr>
      </w:pPr>
      <w:r w:rsidRPr="001F797D">
        <w:rPr>
          <w:rFonts w:ascii="Arial" w:hAnsi="Arial" w:cs="Arial"/>
          <w:sz w:val="22"/>
          <w:szCs w:val="22"/>
        </w:rPr>
        <w:t>2</w:t>
      </w:r>
      <w:r w:rsidRPr="001F797D">
        <w:rPr>
          <w:rFonts w:ascii="Arial" w:hAnsi="Arial" w:cs="Arial"/>
          <w:sz w:val="22"/>
          <w:szCs w:val="22"/>
        </w:rPr>
        <w:tab/>
        <w:t>Where racist incidents occur which involve any of the following the advice of the relevent Local Authority will be sought</w:t>
      </w:r>
      <w:r w:rsidR="00BD357A" w:rsidRPr="001F797D">
        <w:rPr>
          <w:rFonts w:ascii="Arial" w:hAnsi="Arial" w:cs="Arial"/>
          <w:sz w:val="22"/>
          <w:szCs w:val="22"/>
        </w:rPr>
        <w:t>:</w:t>
      </w:r>
    </w:p>
    <w:p w14:paraId="12FA6F70" w14:textId="1E4BE551" w:rsidR="00E92441" w:rsidRPr="001F797D" w:rsidRDefault="00BD357A" w:rsidP="00E92441">
      <w:pPr>
        <w:pStyle w:val="ListParagraph"/>
        <w:numPr>
          <w:ilvl w:val="0"/>
          <w:numId w:val="8"/>
        </w:numPr>
        <w:rPr>
          <w:rFonts w:ascii="Arial" w:hAnsi="Arial" w:cs="Arial"/>
          <w:sz w:val="22"/>
          <w:szCs w:val="22"/>
        </w:rPr>
      </w:pPr>
      <w:r w:rsidRPr="001F797D">
        <w:rPr>
          <w:rFonts w:ascii="Arial" w:hAnsi="Arial" w:cs="Arial"/>
          <w:sz w:val="22"/>
          <w:szCs w:val="22"/>
        </w:rPr>
        <w:t>p</w:t>
      </w:r>
      <w:r w:rsidR="00E92441" w:rsidRPr="001F797D">
        <w:rPr>
          <w:rFonts w:ascii="Arial" w:hAnsi="Arial" w:cs="Arial"/>
          <w:sz w:val="22"/>
          <w:szCs w:val="22"/>
        </w:rPr>
        <w:t>hysical violence or serious damage to property</w:t>
      </w:r>
    </w:p>
    <w:p w14:paraId="7020059C" w14:textId="53C2CAFF" w:rsidR="00E92441" w:rsidRPr="001F797D" w:rsidRDefault="00BD357A" w:rsidP="00E92441">
      <w:pPr>
        <w:pStyle w:val="ListParagraph"/>
        <w:numPr>
          <w:ilvl w:val="0"/>
          <w:numId w:val="8"/>
        </w:numPr>
        <w:rPr>
          <w:rFonts w:ascii="Arial" w:hAnsi="Arial" w:cs="Arial"/>
          <w:sz w:val="22"/>
          <w:szCs w:val="22"/>
        </w:rPr>
      </w:pPr>
      <w:r w:rsidRPr="001F797D">
        <w:rPr>
          <w:rFonts w:ascii="Arial" w:hAnsi="Arial" w:cs="Arial"/>
          <w:sz w:val="22"/>
          <w:szCs w:val="22"/>
        </w:rPr>
        <w:t>r</w:t>
      </w:r>
      <w:r w:rsidR="00E92441" w:rsidRPr="001F797D">
        <w:rPr>
          <w:rFonts w:ascii="Arial" w:hAnsi="Arial" w:cs="Arial"/>
          <w:sz w:val="22"/>
          <w:szCs w:val="22"/>
        </w:rPr>
        <w:t>epeated or orchestrated harassment, including text messaging and cyber bullying</w:t>
      </w:r>
    </w:p>
    <w:p w14:paraId="779E703E" w14:textId="5CBF25BA" w:rsidR="00E92441" w:rsidRPr="001F797D" w:rsidRDefault="00BD357A" w:rsidP="00E92441">
      <w:pPr>
        <w:pStyle w:val="ListParagraph"/>
        <w:numPr>
          <w:ilvl w:val="0"/>
          <w:numId w:val="8"/>
        </w:numPr>
        <w:rPr>
          <w:rFonts w:ascii="Arial" w:hAnsi="Arial" w:cs="Arial"/>
          <w:sz w:val="22"/>
          <w:szCs w:val="22"/>
        </w:rPr>
      </w:pPr>
      <w:r w:rsidRPr="001F797D">
        <w:rPr>
          <w:rFonts w:ascii="Arial" w:hAnsi="Arial" w:cs="Arial"/>
          <w:sz w:val="22"/>
          <w:szCs w:val="22"/>
        </w:rPr>
        <w:t>l</w:t>
      </w:r>
      <w:r w:rsidR="00E92441" w:rsidRPr="001F797D">
        <w:rPr>
          <w:rFonts w:ascii="Arial" w:hAnsi="Arial" w:cs="Arial"/>
          <w:sz w:val="22"/>
          <w:szCs w:val="22"/>
        </w:rPr>
        <w:t>inks with extremist groups, including distributing of racial literature</w:t>
      </w:r>
    </w:p>
    <w:p w14:paraId="4669A521" w14:textId="14A8176F" w:rsidR="00E92441" w:rsidRPr="001F797D" w:rsidRDefault="00BD357A" w:rsidP="00E92441">
      <w:pPr>
        <w:pStyle w:val="ListParagraph"/>
        <w:numPr>
          <w:ilvl w:val="0"/>
          <w:numId w:val="8"/>
        </w:numPr>
        <w:rPr>
          <w:rFonts w:ascii="Arial" w:hAnsi="Arial" w:cs="Arial"/>
          <w:sz w:val="22"/>
          <w:szCs w:val="22"/>
        </w:rPr>
      </w:pPr>
      <w:r w:rsidRPr="001F797D">
        <w:rPr>
          <w:rFonts w:ascii="Arial" w:hAnsi="Arial" w:cs="Arial"/>
          <w:sz w:val="22"/>
          <w:szCs w:val="22"/>
        </w:rPr>
        <w:t>r</w:t>
      </w:r>
      <w:r w:rsidR="00E92441" w:rsidRPr="001F797D">
        <w:rPr>
          <w:rFonts w:ascii="Arial" w:hAnsi="Arial" w:cs="Arial"/>
          <w:sz w:val="22"/>
          <w:szCs w:val="22"/>
        </w:rPr>
        <w:t>acist graffiti</w:t>
      </w:r>
    </w:p>
    <w:p w14:paraId="6DD408AE" w14:textId="4A46B00F" w:rsidR="00E92441" w:rsidRPr="001F797D" w:rsidRDefault="00BD357A" w:rsidP="00E92441">
      <w:pPr>
        <w:pStyle w:val="ListParagraph"/>
        <w:numPr>
          <w:ilvl w:val="0"/>
          <w:numId w:val="8"/>
        </w:numPr>
        <w:rPr>
          <w:rFonts w:ascii="Arial" w:hAnsi="Arial" w:cs="Arial"/>
          <w:sz w:val="22"/>
          <w:szCs w:val="22"/>
        </w:rPr>
      </w:pPr>
      <w:r w:rsidRPr="001F797D">
        <w:rPr>
          <w:rFonts w:ascii="Arial" w:hAnsi="Arial" w:cs="Arial"/>
          <w:sz w:val="22"/>
          <w:szCs w:val="22"/>
        </w:rPr>
        <w:t>a</w:t>
      </w:r>
      <w:r w:rsidR="00E92441" w:rsidRPr="001F797D">
        <w:rPr>
          <w:rFonts w:ascii="Arial" w:hAnsi="Arial" w:cs="Arial"/>
          <w:sz w:val="22"/>
          <w:szCs w:val="22"/>
        </w:rPr>
        <w:t>bsence related to a racist incident</w:t>
      </w:r>
    </w:p>
    <w:p w14:paraId="3546148B" w14:textId="7C7B476B" w:rsidR="00E92441" w:rsidRPr="001F797D" w:rsidRDefault="00BD357A" w:rsidP="00E92441">
      <w:pPr>
        <w:pStyle w:val="ListParagraph"/>
        <w:numPr>
          <w:ilvl w:val="0"/>
          <w:numId w:val="8"/>
        </w:numPr>
        <w:rPr>
          <w:rFonts w:ascii="Arial" w:hAnsi="Arial" w:cs="Arial"/>
          <w:sz w:val="22"/>
          <w:szCs w:val="22"/>
        </w:rPr>
      </w:pPr>
      <w:r w:rsidRPr="001F797D">
        <w:rPr>
          <w:rFonts w:ascii="Arial" w:hAnsi="Arial" w:cs="Arial"/>
          <w:sz w:val="22"/>
          <w:szCs w:val="22"/>
        </w:rPr>
        <w:t>e</w:t>
      </w:r>
      <w:r w:rsidR="00E92441" w:rsidRPr="001F797D">
        <w:rPr>
          <w:rFonts w:ascii="Arial" w:hAnsi="Arial" w:cs="Arial"/>
          <w:sz w:val="22"/>
          <w:szCs w:val="22"/>
        </w:rPr>
        <w:t>xclusion related to a racist incident</w:t>
      </w:r>
    </w:p>
    <w:p w14:paraId="2FD797D1" w14:textId="77777777" w:rsidR="00E92441" w:rsidRPr="001F797D" w:rsidRDefault="00E92441" w:rsidP="00E92441">
      <w:pPr>
        <w:rPr>
          <w:rFonts w:ascii="Arial" w:hAnsi="Arial" w:cs="Arial"/>
          <w:sz w:val="22"/>
          <w:szCs w:val="22"/>
        </w:rPr>
      </w:pPr>
    </w:p>
    <w:p w14:paraId="750899E7" w14:textId="77777777" w:rsidR="00E92441" w:rsidRPr="001F797D" w:rsidRDefault="00E92441" w:rsidP="00E92441">
      <w:pPr>
        <w:rPr>
          <w:rFonts w:ascii="Arial" w:hAnsi="Arial" w:cs="Arial"/>
          <w:sz w:val="22"/>
          <w:szCs w:val="22"/>
        </w:rPr>
      </w:pPr>
    </w:p>
    <w:p w14:paraId="37B1484A" w14:textId="1D6FA9E3" w:rsidR="00E92441" w:rsidRPr="001F797D" w:rsidRDefault="00E92441" w:rsidP="00E92441">
      <w:pPr>
        <w:rPr>
          <w:rFonts w:ascii="Arial" w:hAnsi="Arial" w:cs="Arial"/>
          <w:b/>
          <w:sz w:val="22"/>
          <w:szCs w:val="22"/>
        </w:rPr>
      </w:pPr>
      <w:r w:rsidRPr="001F797D">
        <w:rPr>
          <w:rFonts w:ascii="Arial" w:hAnsi="Arial" w:cs="Arial"/>
          <w:b/>
          <w:sz w:val="22"/>
          <w:szCs w:val="22"/>
        </w:rPr>
        <w:t>Linked policies</w:t>
      </w:r>
    </w:p>
    <w:p w14:paraId="4A9E2261" w14:textId="77777777" w:rsidR="00E92441" w:rsidRPr="001F797D" w:rsidRDefault="00E92441" w:rsidP="00E92441">
      <w:pPr>
        <w:rPr>
          <w:rFonts w:ascii="Arial" w:hAnsi="Arial" w:cs="Arial"/>
          <w:b/>
          <w:sz w:val="22"/>
          <w:szCs w:val="22"/>
        </w:rPr>
      </w:pPr>
    </w:p>
    <w:p w14:paraId="7F1D2DB6" w14:textId="100E80D8" w:rsidR="00E92441" w:rsidRPr="001F797D" w:rsidRDefault="00E92441" w:rsidP="00E92441">
      <w:pPr>
        <w:rPr>
          <w:rFonts w:ascii="Arial" w:hAnsi="Arial" w:cs="Arial"/>
          <w:sz w:val="22"/>
          <w:szCs w:val="22"/>
        </w:rPr>
      </w:pPr>
      <w:r w:rsidRPr="001F797D">
        <w:rPr>
          <w:rFonts w:ascii="Arial" w:hAnsi="Arial" w:cs="Arial"/>
          <w:sz w:val="22"/>
          <w:szCs w:val="22"/>
        </w:rPr>
        <w:t>Safeguarding</w:t>
      </w:r>
    </w:p>
    <w:p w14:paraId="5FD52C39" w14:textId="7B65FDAB" w:rsidR="00E92441" w:rsidRPr="001F797D" w:rsidRDefault="00E92441" w:rsidP="00E92441">
      <w:pPr>
        <w:rPr>
          <w:rFonts w:ascii="Arial" w:hAnsi="Arial" w:cs="Arial"/>
          <w:sz w:val="22"/>
          <w:szCs w:val="22"/>
        </w:rPr>
      </w:pPr>
      <w:r w:rsidRPr="001F797D">
        <w:rPr>
          <w:rFonts w:ascii="Arial" w:hAnsi="Arial" w:cs="Arial"/>
          <w:sz w:val="22"/>
          <w:szCs w:val="22"/>
        </w:rPr>
        <w:t>Anti-bullying</w:t>
      </w:r>
    </w:p>
    <w:p w14:paraId="177194CB" w14:textId="759A013F" w:rsidR="00E92441" w:rsidRPr="001F797D" w:rsidRDefault="003666CC" w:rsidP="00E92441">
      <w:pPr>
        <w:rPr>
          <w:rFonts w:ascii="Arial" w:hAnsi="Arial" w:cs="Arial"/>
          <w:sz w:val="22"/>
          <w:szCs w:val="22"/>
        </w:rPr>
      </w:pPr>
      <w:r w:rsidRPr="001F797D">
        <w:rPr>
          <w:rFonts w:ascii="Arial" w:hAnsi="Arial" w:cs="Arial"/>
          <w:sz w:val="22"/>
          <w:szCs w:val="22"/>
        </w:rPr>
        <w:t xml:space="preserve">Online </w:t>
      </w:r>
      <w:r w:rsidR="00E92441" w:rsidRPr="001F797D">
        <w:rPr>
          <w:rFonts w:ascii="Arial" w:hAnsi="Arial" w:cs="Arial"/>
          <w:sz w:val="22"/>
          <w:szCs w:val="22"/>
        </w:rPr>
        <w:t>Safety</w:t>
      </w:r>
    </w:p>
    <w:p w14:paraId="12C185BB" w14:textId="58E7AB29" w:rsidR="00E92441" w:rsidRPr="001F797D" w:rsidRDefault="00E92441" w:rsidP="00E92441">
      <w:pPr>
        <w:rPr>
          <w:rFonts w:ascii="Arial" w:hAnsi="Arial" w:cs="Arial"/>
          <w:sz w:val="22"/>
          <w:szCs w:val="22"/>
        </w:rPr>
      </w:pPr>
      <w:r w:rsidRPr="001F797D">
        <w:rPr>
          <w:rFonts w:ascii="Arial" w:hAnsi="Arial" w:cs="Arial"/>
          <w:sz w:val="22"/>
          <w:szCs w:val="22"/>
        </w:rPr>
        <w:t>Behaviour</w:t>
      </w:r>
    </w:p>
    <w:p w14:paraId="5A2ACCD2" w14:textId="37007938" w:rsidR="001F7F21" w:rsidRPr="00E92441" w:rsidRDefault="001F7F21" w:rsidP="00E92441">
      <w:r w:rsidRPr="001F797D">
        <w:rPr>
          <w:rFonts w:ascii="Arial" w:hAnsi="Arial" w:cs="Arial"/>
          <w:sz w:val="22"/>
          <w:szCs w:val="22"/>
        </w:rPr>
        <w:t>Equality and Diversity</w:t>
      </w:r>
    </w:p>
    <w:sectPr w:rsidR="001F7F21" w:rsidRPr="00E92441" w:rsidSect="00FE3560">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BBC"/>
    <w:multiLevelType w:val="hybridMultilevel"/>
    <w:tmpl w:val="95D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5A46"/>
    <w:multiLevelType w:val="hybridMultilevel"/>
    <w:tmpl w:val="FA7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B7077"/>
    <w:multiLevelType w:val="hybridMultilevel"/>
    <w:tmpl w:val="879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74CF"/>
    <w:multiLevelType w:val="hybridMultilevel"/>
    <w:tmpl w:val="DF3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04DC7"/>
    <w:multiLevelType w:val="hybridMultilevel"/>
    <w:tmpl w:val="0BC4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51000"/>
    <w:multiLevelType w:val="hybridMultilevel"/>
    <w:tmpl w:val="E2DC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C7ED1"/>
    <w:multiLevelType w:val="hybridMultilevel"/>
    <w:tmpl w:val="E08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E6637"/>
    <w:multiLevelType w:val="hybridMultilevel"/>
    <w:tmpl w:val="1488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13972"/>
    <w:multiLevelType w:val="hybridMultilevel"/>
    <w:tmpl w:val="24D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2A"/>
    <w:rsid w:val="00003E2C"/>
    <w:rsid w:val="0016245D"/>
    <w:rsid w:val="001F797D"/>
    <w:rsid w:val="001F7F21"/>
    <w:rsid w:val="003666CC"/>
    <w:rsid w:val="004858F4"/>
    <w:rsid w:val="004E36CF"/>
    <w:rsid w:val="0052466E"/>
    <w:rsid w:val="0058101A"/>
    <w:rsid w:val="00593D9B"/>
    <w:rsid w:val="0064019E"/>
    <w:rsid w:val="006F6403"/>
    <w:rsid w:val="00902C2A"/>
    <w:rsid w:val="009F7005"/>
    <w:rsid w:val="00B0028A"/>
    <w:rsid w:val="00B1780E"/>
    <w:rsid w:val="00BD357A"/>
    <w:rsid w:val="00BE22E1"/>
    <w:rsid w:val="00CE31FC"/>
    <w:rsid w:val="00D2261B"/>
    <w:rsid w:val="00E92441"/>
    <w:rsid w:val="00EA701A"/>
    <w:rsid w:val="00EC7F01"/>
    <w:rsid w:val="00EF576C"/>
    <w:rsid w:val="00FE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B12D82"/>
  <w14:defaultImageDpi w14:val="300"/>
  <w15:docId w15:val="{82341206-1C93-40B6-94F6-B92FBE7B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2A"/>
    <w:pPr>
      <w:suppressAutoHyphens/>
    </w:pPr>
    <w:rPr>
      <w:rFonts w:eastAsia="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Administrator</cp:lastModifiedBy>
  <cp:revision>20</cp:revision>
  <dcterms:created xsi:type="dcterms:W3CDTF">2021-05-04T10:49:00Z</dcterms:created>
  <dcterms:modified xsi:type="dcterms:W3CDTF">2022-01-19T11:08:00Z</dcterms:modified>
</cp:coreProperties>
</file>